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6B45" w14:textId="0D9CB06C" w:rsidR="00D70ADF" w:rsidRPr="00F737F8" w:rsidRDefault="00BC419D" w:rsidP="00B97A3D">
      <w:pPr>
        <w:jc w:val="right"/>
        <w:rPr>
          <w:rFonts w:asciiTheme="minorHAnsi" w:hAnsiTheme="minorHAnsi" w:cstheme="minorHAnsi"/>
          <w:b/>
          <w:bCs/>
          <w:sz w:val="22"/>
          <w:szCs w:val="22"/>
          <w:lang w:val="en-IE"/>
        </w:rPr>
      </w:pPr>
      <w:bookmarkStart w:id="0" w:name="_Hlk25316662"/>
      <w:r w:rsidRPr="00F737F8">
        <w:rPr>
          <w:rFonts w:asciiTheme="minorHAnsi" w:hAnsiTheme="minorHAnsi" w:cstheme="minorHAnsi"/>
          <w:noProof/>
          <w:sz w:val="22"/>
          <w:szCs w:val="22"/>
        </w:rPr>
        <w:drawing>
          <wp:anchor distT="0" distB="0" distL="114300" distR="114300" simplePos="0" relativeHeight="251658240" behindDoc="0" locked="0" layoutInCell="1" allowOverlap="1" wp14:anchorId="19215E65" wp14:editId="41F717FF">
            <wp:simplePos x="0" y="0"/>
            <wp:positionH relativeFrom="margin">
              <wp:posOffset>3072765</wp:posOffset>
            </wp:positionH>
            <wp:positionV relativeFrom="paragraph">
              <wp:posOffset>99695</wp:posOffset>
            </wp:positionV>
            <wp:extent cx="508000" cy="718207"/>
            <wp:effectExtent l="0" t="0" r="635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438" cy="718826"/>
                    </a:xfrm>
                    <a:prstGeom prst="rect">
                      <a:avLst/>
                    </a:prstGeom>
                    <a:noFill/>
                  </pic:spPr>
                </pic:pic>
              </a:graphicData>
            </a:graphic>
            <wp14:sizeRelH relativeFrom="page">
              <wp14:pctWidth>0</wp14:pctWidth>
            </wp14:sizeRelH>
            <wp14:sizeRelV relativeFrom="page">
              <wp14:pctHeight>0</wp14:pctHeight>
            </wp14:sizeRelV>
          </wp:anchor>
        </w:drawing>
      </w:r>
    </w:p>
    <w:p w14:paraId="7A41F5FA" w14:textId="77777777" w:rsidR="001A1A02" w:rsidRPr="00F737F8" w:rsidRDefault="001A1A02" w:rsidP="00E23DD8">
      <w:pPr>
        <w:ind w:right="-328"/>
        <w:rPr>
          <w:rFonts w:asciiTheme="minorHAnsi" w:hAnsiTheme="minorHAnsi" w:cstheme="minorHAnsi"/>
          <w:sz w:val="22"/>
          <w:szCs w:val="22"/>
        </w:rPr>
      </w:pPr>
    </w:p>
    <w:p w14:paraId="4F8675B3" w14:textId="77777777" w:rsidR="00596674" w:rsidRPr="00F737F8" w:rsidRDefault="00596674" w:rsidP="00E23DD8">
      <w:pPr>
        <w:ind w:right="-328"/>
        <w:rPr>
          <w:rFonts w:asciiTheme="minorHAnsi" w:hAnsiTheme="minorHAnsi" w:cstheme="minorHAnsi"/>
          <w:sz w:val="22"/>
          <w:szCs w:val="22"/>
        </w:rPr>
      </w:pPr>
    </w:p>
    <w:p w14:paraId="745E33DC" w14:textId="77777777" w:rsidR="001A1A02" w:rsidRPr="00F737F8" w:rsidRDefault="001A1A02" w:rsidP="00E23DD8">
      <w:pPr>
        <w:ind w:left="-180" w:right="-328"/>
        <w:jc w:val="center"/>
        <w:rPr>
          <w:rFonts w:asciiTheme="minorHAnsi" w:hAnsiTheme="minorHAnsi" w:cstheme="minorHAnsi"/>
          <w:sz w:val="22"/>
          <w:szCs w:val="22"/>
        </w:rPr>
      </w:pPr>
    </w:p>
    <w:p w14:paraId="5CF864F9" w14:textId="77777777" w:rsidR="001A1A02" w:rsidRPr="00F737F8" w:rsidRDefault="001A1A02" w:rsidP="00E23DD8">
      <w:pPr>
        <w:ind w:left="-180" w:right="-328"/>
        <w:jc w:val="center"/>
        <w:rPr>
          <w:rFonts w:asciiTheme="minorHAnsi" w:hAnsiTheme="minorHAnsi" w:cstheme="minorHAnsi"/>
          <w:sz w:val="22"/>
          <w:szCs w:val="22"/>
        </w:rPr>
      </w:pPr>
    </w:p>
    <w:p w14:paraId="40468D95" w14:textId="77777777" w:rsidR="00596674" w:rsidRPr="00F737F8" w:rsidRDefault="00596674" w:rsidP="00E23DD8">
      <w:pPr>
        <w:pStyle w:val="Title"/>
        <w:jc w:val="left"/>
        <w:rPr>
          <w:rFonts w:asciiTheme="minorHAnsi" w:hAnsiTheme="minorHAnsi" w:cstheme="minorHAnsi"/>
          <w:szCs w:val="22"/>
        </w:rPr>
      </w:pPr>
    </w:p>
    <w:p w14:paraId="6F3C343D" w14:textId="77777777" w:rsidR="009267DC" w:rsidRPr="00F737F8" w:rsidRDefault="009267DC" w:rsidP="00E23DD8">
      <w:pPr>
        <w:pStyle w:val="Title"/>
        <w:rPr>
          <w:rFonts w:asciiTheme="minorHAnsi" w:hAnsiTheme="minorHAnsi" w:cstheme="minorHAnsi"/>
          <w:szCs w:val="22"/>
        </w:rPr>
      </w:pPr>
      <w:bookmarkStart w:id="1" w:name="_Hlk180488103"/>
      <w:r w:rsidRPr="00F737F8">
        <w:rPr>
          <w:rFonts w:asciiTheme="minorHAnsi" w:hAnsiTheme="minorHAnsi" w:cstheme="minorHAnsi"/>
          <w:szCs w:val="22"/>
        </w:rPr>
        <w:t>UCD Academic Council</w:t>
      </w:r>
    </w:p>
    <w:p w14:paraId="73ACFC85" w14:textId="77777777" w:rsidR="009267DC" w:rsidRPr="00F737F8" w:rsidRDefault="009267DC" w:rsidP="009267DC">
      <w:pPr>
        <w:pStyle w:val="Title"/>
        <w:rPr>
          <w:rFonts w:asciiTheme="minorHAnsi" w:hAnsiTheme="minorHAnsi" w:cstheme="minorHAnsi"/>
          <w:szCs w:val="22"/>
        </w:rPr>
      </w:pPr>
      <w:r w:rsidRPr="00F737F8">
        <w:rPr>
          <w:rFonts w:asciiTheme="minorHAnsi" w:hAnsiTheme="minorHAnsi" w:cstheme="minorHAnsi"/>
          <w:szCs w:val="22"/>
        </w:rPr>
        <w:t xml:space="preserve">Comhairle </w:t>
      </w:r>
      <w:proofErr w:type="spellStart"/>
      <w:r w:rsidRPr="00F737F8">
        <w:rPr>
          <w:rFonts w:asciiTheme="minorHAnsi" w:hAnsiTheme="minorHAnsi" w:cstheme="minorHAnsi"/>
          <w:szCs w:val="22"/>
        </w:rPr>
        <w:t>Acadúil</w:t>
      </w:r>
      <w:proofErr w:type="spellEnd"/>
      <w:r w:rsidRPr="00F737F8">
        <w:rPr>
          <w:rFonts w:asciiTheme="minorHAnsi" w:hAnsiTheme="minorHAnsi" w:cstheme="minorHAnsi"/>
          <w:szCs w:val="22"/>
        </w:rPr>
        <w:t xml:space="preserve"> UCD</w:t>
      </w:r>
    </w:p>
    <w:p w14:paraId="4E607DF7" w14:textId="77777777" w:rsidR="009267DC" w:rsidRPr="00F737F8" w:rsidRDefault="009267DC" w:rsidP="00E23DD8">
      <w:pPr>
        <w:pStyle w:val="Title"/>
        <w:rPr>
          <w:rFonts w:asciiTheme="minorHAnsi" w:hAnsiTheme="minorHAnsi" w:cstheme="minorHAnsi"/>
          <w:szCs w:val="22"/>
        </w:rPr>
      </w:pPr>
    </w:p>
    <w:p w14:paraId="66CD4C1D" w14:textId="5265016A" w:rsidR="00F80EBD" w:rsidRPr="00F737F8" w:rsidRDefault="00E23DD8" w:rsidP="00E23DD8">
      <w:pPr>
        <w:pStyle w:val="Title"/>
        <w:rPr>
          <w:rFonts w:asciiTheme="minorHAnsi" w:hAnsiTheme="minorHAnsi" w:cstheme="minorHAnsi"/>
          <w:szCs w:val="22"/>
        </w:rPr>
      </w:pPr>
      <w:r w:rsidRPr="00F737F8">
        <w:rPr>
          <w:rFonts w:asciiTheme="minorHAnsi" w:hAnsiTheme="minorHAnsi" w:cstheme="minorHAnsi"/>
          <w:szCs w:val="22"/>
        </w:rPr>
        <w:t>Minutes of the meeting of Academic Council</w:t>
      </w:r>
    </w:p>
    <w:p w14:paraId="6CEDD723" w14:textId="2E2B8D3C" w:rsidR="00B4023E" w:rsidRPr="00F737F8" w:rsidRDefault="000C54B1" w:rsidP="00E23DD8">
      <w:pPr>
        <w:pStyle w:val="Title"/>
        <w:rPr>
          <w:rFonts w:asciiTheme="minorHAnsi" w:hAnsiTheme="minorHAnsi" w:cstheme="minorHAnsi"/>
          <w:szCs w:val="22"/>
        </w:rPr>
      </w:pPr>
      <w:r w:rsidRPr="00F737F8">
        <w:rPr>
          <w:rFonts w:asciiTheme="minorHAnsi" w:hAnsiTheme="minorHAnsi" w:cstheme="minorHAnsi"/>
          <w:szCs w:val="22"/>
        </w:rPr>
        <w:t>Wednesday 23 October</w:t>
      </w:r>
      <w:r w:rsidR="00263533" w:rsidRPr="00F737F8">
        <w:rPr>
          <w:rFonts w:asciiTheme="minorHAnsi" w:hAnsiTheme="minorHAnsi" w:cstheme="minorHAnsi"/>
          <w:szCs w:val="22"/>
        </w:rPr>
        <w:t xml:space="preserve"> </w:t>
      </w:r>
      <w:r w:rsidR="00C94A64" w:rsidRPr="00F737F8">
        <w:rPr>
          <w:rFonts w:asciiTheme="minorHAnsi" w:hAnsiTheme="minorHAnsi" w:cstheme="minorHAnsi"/>
          <w:szCs w:val="22"/>
        </w:rPr>
        <w:t>202</w:t>
      </w:r>
      <w:r w:rsidR="00C00B98" w:rsidRPr="00F737F8">
        <w:rPr>
          <w:rFonts w:asciiTheme="minorHAnsi" w:hAnsiTheme="minorHAnsi" w:cstheme="minorHAnsi"/>
          <w:szCs w:val="22"/>
        </w:rPr>
        <w:t>4</w:t>
      </w:r>
      <w:r w:rsidR="007A6EDD" w:rsidRPr="00F737F8">
        <w:rPr>
          <w:rFonts w:asciiTheme="minorHAnsi" w:hAnsiTheme="minorHAnsi" w:cstheme="minorHAnsi"/>
          <w:szCs w:val="22"/>
        </w:rPr>
        <w:t>, 2pm</w:t>
      </w:r>
    </w:p>
    <w:p w14:paraId="7B635B6A" w14:textId="6262EB08" w:rsidR="005F5056" w:rsidRPr="00F737F8" w:rsidRDefault="000C54B1" w:rsidP="00E23DD8">
      <w:pPr>
        <w:pStyle w:val="Title"/>
        <w:rPr>
          <w:rFonts w:asciiTheme="minorHAnsi" w:hAnsiTheme="minorHAnsi" w:cstheme="minorHAnsi"/>
          <w:szCs w:val="22"/>
        </w:rPr>
      </w:pPr>
      <w:r w:rsidRPr="00F737F8">
        <w:rPr>
          <w:rFonts w:asciiTheme="minorHAnsi" w:hAnsiTheme="minorHAnsi" w:cstheme="minorHAnsi"/>
          <w:szCs w:val="22"/>
        </w:rPr>
        <w:t>Fitzgerald Debating Chamber</w:t>
      </w:r>
      <w:r w:rsidR="007A6EDD" w:rsidRPr="00F737F8">
        <w:rPr>
          <w:rFonts w:asciiTheme="minorHAnsi" w:hAnsiTheme="minorHAnsi" w:cstheme="minorHAnsi"/>
          <w:szCs w:val="22"/>
        </w:rPr>
        <w:t xml:space="preserve">, UCD </w:t>
      </w:r>
      <w:r w:rsidR="002E5CCF" w:rsidRPr="00F737F8">
        <w:rPr>
          <w:rFonts w:asciiTheme="minorHAnsi" w:hAnsiTheme="minorHAnsi" w:cstheme="minorHAnsi"/>
          <w:szCs w:val="22"/>
        </w:rPr>
        <w:t>Student Centre</w:t>
      </w:r>
    </w:p>
    <w:bookmarkEnd w:id="1"/>
    <w:p w14:paraId="2DB6DB88" w14:textId="77777777" w:rsidR="005F5056" w:rsidRPr="00F737F8" w:rsidRDefault="005F5056" w:rsidP="00E23DD8">
      <w:pPr>
        <w:pStyle w:val="Title"/>
        <w:rPr>
          <w:rFonts w:asciiTheme="minorHAnsi" w:hAnsiTheme="minorHAnsi" w:cstheme="minorHAnsi"/>
          <w:szCs w:val="22"/>
        </w:rPr>
      </w:pPr>
    </w:p>
    <w:p w14:paraId="06A1D208" w14:textId="2092E752" w:rsidR="00E23DD8" w:rsidRPr="00F737F8" w:rsidRDefault="00E23DD8" w:rsidP="00FB1520">
      <w:pPr>
        <w:pStyle w:val="Title"/>
        <w:jc w:val="left"/>
        <w:rPr>
          <w:rFonts w:asciiTheme="minorHAnsi" w:hAnsiTheme="minorHAnsi" w:cstheme="minorHAnsi"/>
          <w:szCs w:val="22"/>
        </w:rPr>
      </w:pPr>
      <w:r w:rsidRPr="00F737F8">
        <w:rPr>
          <w:rFonts w:asciiTheme="minorHAnsi" w:hAnsiTheme="minorHAnsi" w:cstheme="minorHAnsi"/>
          <w:szCs w:val="22"/>
        </w:rPr>
        <w:t xml:space="preserve">Present: </w:t>
      </w:r>
      <w:r w:rsidR="00576177">
        <w:rPr>
          <w:rFonts w:asciiTheme="minorHAnsi" w:hAnsiTheme="minorHAnsi" w:cstheme="minorHAnsi"/>
          <w:szCs w:val="22"/>
        </w:rPr>
        <w:t>74</w:t>
      </w:r>
    </w:p>
    <w:p w14:paraId="09032944" w14:textId="0D474017" w:rsidR="00E23DD8" w:rsidRPr="00F737F8" w:rsidRDefault="00E23DD8" w:rsidP="00FB1520">
      <w:pPr>
        <w:pStyle w:val="Title"/>
        <w:jc w:val="left"/>
        <w:rPr>
          <w:rFonts w:asciiTheme="minorHAnsi" w:hAnsiTheme="minorHAnsi" w:cstheme="minorHAnsi"/>
          <w:szCs w:val="22"/>
        </w:rPr>
      </w:pPr>
      <w:r w:rsidRPr="00F737F8">
        <w:rPr>
          <w:rFonts w:asciiTheme="minorHAnsi" w:hAnsiTheme="minorHAnsi" w:cstheme="minorHAnsi"/>
          <w:szCs w:val="22"/>
        </w:rPr>
        <w:t>In Attendance:</w:t>
      </w:r>
      <w:r w:rsidR="00576177">
        <w:rPr>
          <w:rFonts w:asciiTheme="minorHAnsi" w:hAnsiTheme="minorHAnsi" w:cstheme="minorHAnsi"/>
          <w:szCs w:val="22"/>
        </w:rPr>
        <w:t xml:space="preserve"> 7</w:t>
      </w:r>
      <w:r w:rsidRPr="00F737F8">
        <w:rPr>
          <w:rFonts w:asciiTheme="minorHAnsi" w:hAnsiTheme="minorHAnsi" w:cstheme="minorHAnsi"/>
          <w:szCs w:val="22"/>
        </w:rPr>
        <w:t xml:space="preserve"> </w:t>
      </w:r>
    </w:p>
    <w:p w14:paraId="5952DD8F" w14:textId="1BED573C" w:rsidR="00E23DD8" w:rsidRPr="00F737F8" w:rsidRDefault="00E23DD8" w:rsidP="00FB1520">
      <w:pPr>
        <w:pStyle w:val="paragraph"/>
        <w:spacing w:before="0" w:beforeAutospacing="0" w:after="0" w:afterAutospacing="0"/>
        <w:textAlignment w:val="baseline"/>
        <w:rPr>
          <w:rFonts w:asciiTheme="minorHAnsi" w:hAnsiTheme="minorHAnsi" w:cstheme="minorHAnsi"/>
          <w:b/>
          <w:sz w:val="22"/>
          <w:szCs w:val="22"/>
        </w:rPr>
      </w:pPr>
      <w:r w:rsidRPr="00F737F8">
        <w:rPr>
          <w:rFonts w:asciiTheme="minorHAnsi" w:hAnsiTheme="minorHAnsi" w:cstheme="minorHAnsi"/>
          <w:b/>
          <w:bCs/>
          <w:sz w:val="22"/>
          <w:szCs w:val="22"/>
        </w:rPr>
        <w:t>Apologies:</w:t>
      </w:r>
      <w:r w:rsidR="00147F72" w:rsidRPr="00F737F8">
        <w:rPr>
          <w:rFonts w:asciiTheme="minorHAnsi" w:hAnsiTheme="minorHAnsi" w:cstheme="minorHAnsi"/>
          <w:b/>
          <w:bCs/>
          <w:sz w:val="22"/>
          <w:szCs w:val="22"/>
        </w:rPr>
        <w:t xml:space="preserve"> </w:t>
      </w:r>
      <w:r w:rsidR="00576177">
        <w:rPr>
          <w:rFonts w:asciiTheme="minorHAnsi" w:hAnsiTheme="minorHAnsi" w:cstheme="minorHAnsi"/>
          <w:b/>
          <w:bCs/>
          <w:sz w:val="22"/>
          <w:szCs w:val="22"/>
        </w:rPr>
        <w:t>27</w:t>
      </w:r>
    </w:p>
    <w:p w14:paraId="5B0A9834" w14:textId="77777777" w:rsidR="005A254D" w:rsidRPr="00F737F8" w:rsidRDefault="005A254D" w:rsidP="00FB1520">
      <w:pPr>
        <w:autoSpaceDE w:val="0"/>
        <w:autoSpaceDN w:val="0"/>
        <w:adjustRightInd w:val="0"/>
        <w:rPr>
          <w:rFonts w:asciiTheme="minorHAnsi" w:hAnsiTheme="minorHAnsi" w:cstheme="minorHAnsi"/>
          <w:sz w:val="22"/>
          <w:szCs w:val="22"/>
          <w:lang w:val="en-IE" w:eastAsia="en-IE"/>
        </w:rPr>
      </w:pPr>
    </w:p>
    <w:p w14:paraId="1B5037E7" w14:textId="242A6B68" w:rsidR="006B1CF0" w:rsidRPr="00F737F8" w:rsidRDefault="007A6EDD" w:rsidP="00EB7C59">
      <w:pPr>
        <w:pStyle w:val="paragraph"/>
        <w:spacing w:before="0" w:beforeAutospacing="0" w:after="0" w:afterAutospacing="0"/>
        <w:textAlignment w:val="baseline"/>
        <w:rPr>
          <w:rFonts w:asciiTheme="minorHAnsi" w:hAnsiTheme="minorHAnsi" w:cstheme="minorHAnsi"/>
          <w:bCs/>
          <w:sz w:val="22"/>
          <w:szCs w:val="22"/>
        </w:rPr>
      </w:pPr>
      <w:r w:rsidRPr="00F737F8">
        <w:rPr>
          <w:rFonts w:asciiTheme="minorHAnsi" w:eastAsia="SimSun" w:hAnsiTheme="minorHAnsi" w:cstheme="minorHAnsi"/>
          <w:bCs/>
          <w:sz w:val="22"/>
          <w:szCs w:val="22"/>
        </w:rPr>
        <w:t>Th</w:t>
      </w:r>
      <w:r w:rsidR="00B97A3D" w:rsidRPr="00F737F8">
        <w:rPr>
          <w:rFonts w:asciiTheme="minorHAnsi" w:eastAsia="SimSun" w:hAnsiTheme="minorHAnsi" w:cstheme="minorHAnsi"/>
          <w:bCs/>
          <w:sz w:val="22"/>
          <w:szCs w:val="22"/>
        </w:rPr>
        <w:t>e</w:t>
      </w:r>
      <w:r w:rsidRPr="00F737F8">
        <w:rPr>
          <w:rFonts w:asciiTheme="minorHAnsi" w:eastAsia="SimSun" w:hAnsiTheme="minorHAnsi" w:cstheme="minorHAnsi"/>
          <w:bCs/>
          <w:sz w:val="22"/>
          <w:szCs w:val="22"/>
        </w:rPr>
        <w:t xml:space="preserve"> meeting of Academic Council was chaired by the</w:t>
      </w:r>
      <w:r w:rsidR="00C17E89" w:rsidRPr="00F737F8">
        <w:rPr>
          <w:rFonts w:asciiTheme="minorHAnsi" w:eastAsia="SimSun" w:hAnsiTheme="minorHAnsi" w:cstheme="minorHAnsi"/>
          <w:bCs/>
          <w:sz w:val="22"/>
          <w:szCs w:val="22"/>
        </w:rPr>
        <w:t xml:space="preserve"> President, Prof</w:t>
      </w:r>
      <w:r w:rsidR="003A04CB" w:rsidRPr="00F737F8">
        <w:rPr>
          <w:rFonts w:asciiTheme="minorHAnsi" w:eastAsia="SimSun" w:hAnsiTheme="minorHAnsi" w:cstheme="minorHAnsi"/>
          <w:bCs/>
          <w:sz w:val="22"/>
          <w:szCs w:val="22"/>
        </w:rPr>
        <w:t>essor</w:t>
      </w:r>
      <w:r w:rsidR="00C17E89" w:rsidRPr="00F737F8">
        <w:rPr>
          <w:rFonts w:asciiTheme="minorHAnsi" w:eastAsia="SimSun" w:hAnsiTheme="minorHAnsi" w:cstheme="minorHAnsi"/>
          <w:bCs/>
          <w:sz w:val="22"/>
          <w:szCs w:val="22"/>
        </w:rPr>
        <w:t xml:space="preserve"> </w:t>
      </w:r>
      <w:r w:rsidR="00263533" w:rsidRPr="00F737F8">
        <w:rPr>
          <w:rFonts w:asciiTheme="minorHAnsi" w:eastAsia="SimSun" w:hAnsiTheme="minorHAnsi" w:cstheme="minorHAnsi"/>
          <w:bCs/>
          <w:sz w:val="22"/>
          <w:szCs w:val="22"/>
        </w:rPr>
        <w:t>Orla Feely</w:t>
      </w:r>
      <w:r w:rsidRPr="00F737F8">
        <w:rPr>
          <w:rFonts w:asciiTheme="minorHAnsi" w:eastAsia="SimSun" w:hAnsiTheme="minorHAnsi" w:cstheme="minorHAnsi"/>
          <w:bCs/>
          <w:sz w:val="22"/>
          <w:szCs w:val="22"/>
        </w:rPr>
        <w:t xml:space="preserve">. </w:t>
      </w:r>
    </w:p>
    <w:p w14:paraId="6F7D5B01" w14:textId="77777777" w:rsidR="007A6EDD" w:rsidRPr="00F737F8" w:rsidRDefault="007A6EDD" w:rsidP="00FB1520">
      <w:pPr>
        <w:pStyle w:val="Title"/>
        <w:jc w:val="left"/>
        <w:rPr>
          <w:rFonts w:asciiTheme="minorHAnsi" w:hAnsiTheme="minorHAnsi" w:cstheme="minorHAnsi"/>
          <w:szCs w:val="22"/>
        </w:rPr>
      </w:pPr>
    </w:p>
    <w:tbl>
      <w:tblPr>
        <w:tblW w:w="0" w:type="auto"/>
        <w:tblLayout w:type="fixed"/>
        <w:tblLook w:val="04A0" w:firstRow="1" w:lastRow="0" w:firstColumn="1" w:lastColumn="0" w:noHBand="0" w:noVBand="1"/>
      </w:tblPr>
      <w:tblGrid>
        <w:gridCol w:w="534"/>
        <w:gridCol w:w="459"/>
        <w:gridCol w:w="108"/>
        <w:gridCol w:w="33"/>
        <w:gridCol w:w="9180"/>
      </w:tblGrid>
      <w:tr w:rsidR="003A04CB" w:rsidRPr="00F737F8" w14:paraId="3F9DF42F" w14:textId="77777777" w:rsidTr="79BB8D14">
        <w:tc>
          <w:tcPr>
            <w:tcW w:w="534" w:type="dxa"/>
            <w:shd w:val="clear" w:color="auto" w:fill="auto"/>
          </w:tcPr>
          <w:p w14:paraId="7EA19799" w14:textId="77777777" w:rsidR="003A04CB" w:rsidRPr="00F737F8" w:rsidRDefault="003A04CB" w:rsidP="003A04CB">
            <w:pPr>
              <w:pStyle w:val="Title"/>
              <w:jc w:val="both"/>
              <w:rPr>
                <w:rFonts w:asciiTheme="minorHAnsi" w:hAnsiTheme="minorHAnsi" w:cstheme="minorHAnsi"/>
                <w:szCs w:val="22"/>
              </w:rPr>
            </w:pPr>
            <w:r w:rsidRPr="00F737F8">
              <w:rPr>
                <w:rFonts w:asciiTheme="minorHAnsi" w:hAnsiTheme="minorHAnsi" w:cstheme="minorHAnsi"/>
                <w:szCs w:val="22"/>
              </w:rPr>
              <w:t>1</w:t>
            </w:r>
          </w:p>
        </w:tc>
        <w:tc>
          <w:tcPr>
            <w:tcW w:w="9780" w:type="dxa"/>
            <w:gridSpan w:val="4"/>
            <w:shd w:val="clear" w:color="auto" w:fill="auto"/>
          </w:tcPr>
          <w:p w14:paraId="036DE8F3" w14:textId="77777777" w:rsidR="00A45F33" w:rsidRPr="00F737F8" w:rsidRDefault="00A45F33" w:rsidP="00A45F33">
            <w:pPr>
              <w:pStyle w:val="TableParagraph"/>
              <w:rPr>
                <w:rFonts w:asciiTheme="minorHAnsi" w:eastAsiaTheme="minorHAnsi" w:hAnsiTheme="minorHAnsi" w:cstheme="minorHAnsi"/>
                <w:b/>
                <w:bCs/>
                <w:color w:val="000000"/>
                <w:u w:val="single"/>
              </w:rPr>
            </w:pPr>
            <w:r w:rsidRPr="00F737F8">
              <w:rPr>
                <w:rFonts w:asciiTheme="minorHAnsi" w:eastAsiaTheme="minorHAnsi" w:hAnsiTheme="minorHAnsi" w:cstheme="minorHAnsi"/>
                <w:b/>
                <w:bCs/>
                <w:color w:val="000000"/>
                <w:u w:val="single"/>
              </w:rPr>
              <w:t>Introduction</w:t>
            </w:r>
          </w:p>
          <w:p w14:paraId="43DFDDE1" w14:textId="77777777" w:rsidR="00A45F33" w:rsidRPr="00F737F8" w:rsidRDefault="00A45F33" w:rsidP="00A45F33">
            <w:pPr>
              <w:pStyle w:val="Title"/>
              <w:jc w:val="left"/>
              <w:rPr>
                <w:rFonts w:asciiTheme="minorHAnsi" w:hAnsiTheme="minorHAnsi" w:cstheme="minorHAnsi"/>
                <w:szCs w:val="22"/>
              </w:rPr>
            </w:pPr>
            <w:r w:rsidRPr="00F737F8">
              <w:rPr>
                <w:rFonts w:asciiTheme="minorHAnsi" w:eastAsiaTheme="minorHAnsi" w:hAnsiTheme="minorHAnsi" w:cstheme="minorHAnsi"/>
                <w:bCs/>
                <w:color w:val="000000"/>
                <w:szCs w:val="22"/>
              </w:rPr>
              <w:t xml:space="preserve">Apologies </w:t>
            </w:r>
          </w:p>
          <w:p w14:paraId="7E4FD33B" w14:textId="77777777" w:rsidR="00A45F33" w:rsidRPr="00F737F8" w:rsidRDefault="00A45F33" w:rsidP="00A45F33">
            <w:pPr>
              <w:pStyle w:val="Title"/>
              <w:jc w:val="left"/>
              <w:rPr>
                <w:rFonts w:asciiTheme="minorHAnsi" w:eastAsia="SimSun" w:hAnsiTheme="minorHAnsi" w:cstheme="minorHAnsi"/>
                <w:b w:val="0"/>
                <w:color w:val="000000"/>
                <w:szCs w:val="22"/>
                <w:lang w:val="en-IE" w:eastAsia="en-IE"/>
              </w:rPr>
            </w:pPr>
            <w:r w:rsidRPr="00F737F8">
              <w:rPr>
                <w:rFonts w:asciiTheme="minorHAnsi" w:eastAsia="SimSun" w:hAnsiTheme="minorHAnsi" w:cstheme="minorHAnsi"/>
                <w:b w:val="0"/>
                <w:color w:val="000000"/>
                <w:szCs w:val="22"/>
                <w:lang w:val="en-IE" w:eastAsia="en-IE"/>
              </w:rPr>
              <w:t xml:space="preserve">The Chair acknowledged that a number of apologies had been received. </w:t>
            </w:r>
          </w:p>
          <w:p w14:paraId="288C8808" w14:textId="57677E1C" w:rsidR="00A45F33" w:rsidRPr="00F737F8" w:rsidRDefault="00A45F33" w:rsidP="00A45F33">
            <w:pPr>
              <w:pStyle w:val="TableParagraph"/>
              <w:rPr>
                <w:rFonts w:asciiTheme="minorHAnsi" w:eastAsiaTheme="minorHAnsi" w:hAnsiTheme="minorHAnsi" w:cstheme="minorHAnsi"/>
                <w:b/>
                <w:bCs/>
                <w:color w:val="000000"/>
                <w:lang w:val="en-IE"/>
              </w:rPr>
            </w:pPr>
          </w:p>
          <w:p w14:paraId="324B6E87" w14:textId="77777777" w:rsidR="00A45F33" w:rsidRPr="0016526C" w:rsidRDefault="00A45F33" w:rsidP="00A45F33">
            <w:pPr>
              <w:pStyle w:val="TableParagraph"/>
              <w:rPr>
                <w:rFonts w:asciiTheme="minorHAnsi" w:eastAsiaTheme="minorHAnsi" w:hAnsiTheme="minorHAnsi" w:cstheme="minorHAnsi"/>
                <w:b/>
                <w:bCs/>
              </w:rPr>
            </w:pPr>
            <w:r w:rsidRPr="00F737F8">
              <w:rPr>
                <w:rFonts w:asciiTheme="minorHAnsi" w:eastAsiaTheme="minorHAnsi" w:hAnsiTheme="minorHAnsi" w:cstheme="minorHAnsi"/>
                <w:b/>
                <w:bCs/>
                <w:color w:val="000000"/>
              </w:rPr>
              <w:t>Welcome</w:t>
            </w:r>
          </w:p>
          <w:p w14:paraId="4521A401" w14:textId="539FA1D2" w:rsidR="00A45F33" w:rsidRPr="00F737F8" w:rsidRDefault="00F4518F" w:rsidP="112FDF8A">
            <w:pPr>
              <w:pStyle w:val="TableParagraph"/>
              <w:rPr>
                <w:rFonts w:asciiTheme="minorHAnsi" w:hAnsiTheme="minorHAnsi" w:cstheme="minorBidi"/>
                <w:b/>
                <w:bCs/>
                <w:color w:val="FF0000"/>
              </w:rPr>
            </w:pPr>
            <w:r w:rsidRPr="112FDF8A">
              <w:rPr>
                <w:rFonts w:asciiTheme="minorHAnsi" w:hAnsiTheme="minorHAnsi" w:cstheme="minorBidi"/>
              </w:rPr>
              <w:t xml:space="preserve">The </w:t>
            </w:r>
            <w:r w:rsidR="00A45F33" w:rsidRPr="112FDF8A">
              <w:rPr>
                <w:rFonts w:asciiTheme="minorHAnsi" w:hAnsiTheme="minorHAnsi" w:cstheme="minorBidi"/>
              </w:rPr>
              <w:t>Chair welcome</w:t>
            </w:r>
            <w:r w:rsidRPr="112FDF8A">
              <w:rPr>
                <w:rFonts w:asciiTheme="minorHAnsi" w:hAnsiTheme="minorHAnsi" w:cstheme="minorBidi"/>
              </w:rPr>
              <w:t>d</w:t>
            </w:r>
            <w:r w:rsidR="00A45F33" w:rsidRPr="112FDF8A">
              <w:rPr>
                <w:rFonts w:asciiTheme="minorHAnsi" w:hAnsiTheme="minorHAnsi" w:cstheme="minorBidi"/>
              </w:rPr>
              <w:t xml:space="preserve"> </w:t>
            </w:r>
            <w:r w:rsidR="007C5B32" w:rsidRPr="112FDF8A">
              <w:rPr>
                <w:rFonts w:asciiTheme="minorHAnsi" w:hAnsiTheme="minorHAnsi" w:cstheme="minorBidi"/>
              </w:rPr>
              <w:t>new and returning</w:t>
            </w:r>
            <w:r w:rsidR="0074195C" w:rsidRPr="112FDF8A">
              <w:rPr>
                <w:rFonts w:asciiTheme="minorHAnsi" w:hAnsiTheme="minorHAnsi" w:cstheme="minorBidi"/>
              </w:rPr>
              <w:t xml:space="preserve"> </w:t>
            </w:r>
            <w:r w:rsidR="00A45F33" w:rsidRPr="112FDF8A">
              <w:rPr>
                <w:rFonts w:asciiTheme="minorHAnsi" w:hAnsiTheme="minorHAnsi" w:cstheme="minorBidi"/>
              </w:rPr>
              <w:t xml:space="preserve">members to the first ordinary meeting of the new </w:t>
            </w:r>
            <w:r w:rsidR="5B1FA721" w:rsidRPr="112FDF8A">
              <w:rPr>
                <w:rFonts w:asciiTheme="minorHAnsi" w:hAnsiTheme="minorHAnsi" w:cstheme="minorBidi"/>
              </w:rPr>
              <w:t>academic year</w:t>
            </w:r>
            <w:r w:rsidR="0074195C" w:rsidRPr="112FDF8A">
              <w:rPr>
                <w:rFonts w:asciiTheme="minorHAnsi" w:hAnsiTheme="minorHAnsi" w:cstheme="minorBidi"/>
              </w:rPr>
              <w:t>.</w:t>
            </w:r>
            <w:r w:rsidR="009B0285">
              <w:rPr>
                <w:rFonts w:asciiTheme="minorHAnsi" w:hAnsiTheme="minorHAnsi" w:cstheme="minorBidi"/>
              </w:rPr>
              <w:t xml:space="preserve"> </w:t>
            </w:r>
            <w:r w:rsidR="00D8278E" w:rsidRPr="112FDF8A">
              <w:rPr>
                <w:rFonts w:asciiTheme="minorHAnsi" w:hAnsiTheme="minorHAnsi" w:cstheme="minorBidi"/>
              </w:rPr>
              <w:t>T</w:t>
            </w:r>
            <w:r w:rsidR="00D04FFB" w:rsidRPr="112FDF8A">
              <w:rPr>
                <w:rFonts w:asciiTheme="minorHAnsi" w:hAnsiTheme="minorHAnsi" w:cstheme="minorBidi"/>
              </w:rPr>
              <w:t>he Chair</w:t>
            </w:r>
            <w:r w:rsidR="0016526C" w:rsidRPr="112FDF8A">
              <w:rPr>
                <w:rFonts w:asciiTheme="minorHAnsi" w:hAnsiTheme="minorHAnsi" w:cstheme="minorBidi"/>
              </w:rPr>
              <w:t xml:space="preserve"> </w:t>
            </w:r>
            <w:r w:rsidR="00D04FFB" w:rsidRPr="112FDF8A">
              <w:rPr>
                <w:rFonts w:asciiTheme="minorHAnsi" w:hAnsiTheme="minorHAnsi" w:cstheme="minorBidi"/>
              </w:rPr>
              <w:t xml:space="preserve">informed members that items under Part 2 of the agenda are for decision </w:t>
            </w:r>
            <w:proofErr w:type="spellStart"/>
            <w:r w:rsidR="00D04FFB" w:rsidRPr="112FDF8A">
              <w:rPr>
                <w:rFonts w:asciiTheme="minorHAnsi" w:hAnsiTheme="minorHAnsi" w:cstheme="minorBidi"/>
              </w:rPr>
              <w:t>en</w:t>
            </w:r>
            <w:proofErr w:type="spellEnd"/>
            <w:r w:rsidR="00D04FFB" w:rsidRPr="112FDF8A">
              <w:rPr>
                <w:rFonts w:asciiTheme="minorHAnsi" w:hAnsiTheme="minorHAnsi" w:cstheme="minorBidi"/>
              </w:rPr>
              <w:t xml:space="preserve"> bloc and items under Part 3 are for information.  </w:t>
            </w:r>
            <w:r w:rsidR="00313085" w:rsidRPr="112FDF8A">
              <w:rPr>
                <w:rFonts w:asciiTheme="minorHAnsi" w:hAnsiTheme="minorHAnsi" w:cstheme="minorBidi"/>
              </w:rPr>
              <w:t>M</w:t>
            </w:r>
            <w:r w:rsidR="00D04FFB" w:rsidRPr="112FDF8A">
              <w:rPr>
                <w:rFonts w:asciiTheme="minorHAnsi" w:hAnsiTheme="minorHAnsi" w:cstheme="minorBidi"/>
              </w:rPr>
              <w:t xml:space="preserve">embers </w:t>
            </w:r>
            <w:r w:rsidR="008A1466">
              <w:rPr>
                <w:rFonts w:asciiTheme="minorHAnsi" w:hAnsiTheme="minorHAnsi" w:cstheme="minorBidi"/>
              </w:rPr>
              <w:t>will be</w:t>
            </w:r>
            <w:r w:rsidR="00313085" w:rsidRPr="112FDF8A">
              <w:rPr>
                <w:rFonts w:asciiTheme="minorHAnsi" w:hAnsiTheme="minorHAnsi" w:cstheme="minorBidi"/>
              </w:rPr>
              <w:t xml:space="preserve"> given the </w:t>
            </w:r>
            <w:r w:rsidR="002C5815" w:rsidRPr="112FDF8A">
              <w:rPr>
                <w:rFonts w:asciiTheme="minorHAnsi" w:hAnsiTheme="minorHAnsi" w:cstheme="minorBidi"/>
              </w:rPr>
              <w:t>opportunity</w:t>
            </w:r>
            <w:r w:rsidR="00D04FFB" w:rsidRPr="112FDF8A">
              <w:rPr>
                <w:rFonts w:asciiTheme="minorHAnsi" w:hAnsiTheme="minorHAnsi" w:cstheme="minorBidi"/>
              </w:rPr>
              <w:t xml:space="preserve"> to indicate if they want any items from these parts moved to Part 1 for discussion.</w:t>
            </w:r>
          </w:p>
          <w:p w14:paraId="4467EA8C" w14:textId="77777777" w:rsidR="00D04FFB" w:rsidRPr="00F737F8" w:rsidRDefault="00D04FFB" w:rsidP="00A45F33">
            <w:pPr>
              <w:pStyle w:val="TableParagraph"/>
              <w:rPr>
                <w:rFonts w:asciiTheme="minorHAnsi" w:hAnsiTheme="minorHAnsi" w:cstheme="minorHAnsi"/>
                <w:b/>
                <w:bCs/>
                <w:color w:val="FF0000"/>
              </w:rPr>
            </w:pPr>
          </w:p>
          <w:p w14:paraId="369D9C98" w14:textId="77777777" w:rsidR="00A45F33" w:rsidRPr="00F737F8" w:rsidRDefault="00A45F33" w:rsidP="00A45F33">
            <w:pPr>
              <w:pStyle w:val="TableParagraph"/>
              <w:rPr>
                <w:rFonts w:asciiTheme="minorHAnsi" w:eastAsiaTheme="minorHAnsi" w:hAnsiTheme="minorHAnsi" w:cstheme="minorHAnsi"/>
                <w:b/>
                <w:bCs/>
                <w:color w:val="000000"/>
              </w:rPr>
            </w:pPr>
            <w:r w:rsidRPr="00F737F8">
              <w:rPr>
                <w:rFonts w:asciiTheme="minorHAnsi" w:eastAsiaTheme="minorHAnsi" w:hAnsiTheme="minorHAnsi" w:cstheme="minorHAnsi"/>
                <w:b/>
                <w:bCs/>
                <w:color w:val="000000"/>
              </w:rPr>
              <w:t>GDPR Summary for Committees</w:t>
            </w:r>
          </w:p>
          <w:p w14:paraId="578D5214" w14:textId="46856FB2" w:rsidR="00A45F33" w:rsidRPr="006B183C" w:rsidRDefault="003D317C" w:rsidP="00A45F33">
            <w:pPr>
              <w:rPr>
                <w:rFonts w:asciiTheme="minorHAnsi" w:hAnsiTheme="minorHAnsi" w:cstheme="minorHAnsi"/>
                <w:b/>
                <w:i/>
                <w:iCs/>
                <w:sz w:val="22"/>
                <w:szCs w:val="22"/>
              </w:rPr>
            </w:pPr>
            <w:r w:rsidRPr="006B183C">
              <w:rPr>
                <w:rFonts w:asciiTheme="minorHAnsi" w:eastAsiaTheme="minorHAnsi" w:hAnsiTheme="minorHAnsi" w:cstheme="minorHAnsi"/>
                <w:sz w:val="22"/>
                <w:szCs w:val="22"/>
              </w:rPr>
              <w:t>Members were</w:t>
            </w:r>
            <w:r w:rsidR="00A62DDD" w:rsidRPr="006B183C">
              <w:rPr>
                <w:rFonts w:asciiTheme="minorHAnsi" w:eastAsiaTheme="minorHAnsi" w:hAnsiTheme="minorHAnsi" w:cstheme="minorHAnsi"/>
                <w:sz w:val="22"/>
                <w:szCs w:val="22"/>
              </w:rPr>
              <w:t xml:space="preserve"> asked to</w:t>
            </w:r>
            <w:r w:rsidR="00A45F33" w:rsidRPr="006B183C">
              <w:rPr>
                <w:rFonts w:asciiTheme="minorHAnsi" w:eastAsiaTheme="minorHAnsi" w:hAnsiTheme="minorHAnsi" w:cstheme="minorHAnsi"/>
                <w:sz w:val="22"/>
                <w:szCs w:val="22"/>
              </w:rPr>
              <w:t xml:space="preserve"> note the GDPR Summary a</w:t>
            </w:r>
            <w:r w:rsidRPr="006B183C">
              <w:rPr>
                <w:rFonts w:asciiTheme="minorHAnsi" w:eastAsiaTheme="minorHAnsi" w:hAnsiTheme="minorHAnsi" w:cstheme="minorHAnsi"/>
                <w:sz w:val="22"/>
                <w:szCs w:val="22"/>
              </w:rPr>
              <w:t>s i</w:t>
            </w:r>
            <w:r w:rsidR="00C87011">
              <w:rPr>
                <w:rFonts w:asciiTheme="minorHAnsi" w:eastAsiaTheme="minorHAnsi" w:hAnsiTheme="minorHAnsi" w:cstheme="minorHAnsi"/>
                <w:sz w:val="22"/>
                <w:szCs w:val="22"/>
              </w:rPr>
              <w:t>s</w:t>
            </w:r>
            <w:r w:rsidRPr="006B183C">
              <w:rPr>
                <w:rFonts w:asciiTheme="minorHAnsi" w:eastAsiaTheme="minorHAnsi" w:hAnsiTheme="minorHAnsi" w:cstheme="minorHAnsi"/>
                <w:sz w:val="22"/>
                <w:szCs w:val="22"/>
              </w:rPr>
              <w:t xml:space="preserve"> customary at </w:t>
            </w:r>
            <w:r w:rsidR="00A45F33" w:rsidRPr="006B183C">
              <w:rPr>
                <w:rFonts w:asciiTheme="minorHAnsi" w:eastAsiaTheme="minorHAnsi" w:hAnsiTheme="minorHAnsi" w:cstheme="minorHAnsi"/>
                <w:sz w:val="22"/>
                <w:szCs w:val="22"/>
              </w:rPr>
              <w:t xml:space="preserve">the first ordinary meeting of the academic year </w:t>
            </w:r>
            <w:r w:rsidR="00A45F33" w:rsidRPr="006B183C">
              <w:rPr>
                <w:rFonts w:asciiTheme="minorHAnsi" w:eastAsiaTheme="minorHAnsi" w:hAnsiTheme="minorHAnsi" w:cstheme="minorHAnsi"/>
                <w:i/>
                <w:iCs/>
                <w:sz w:val="22"/>
                <w:szCs w:val="22"/>
              </w:rPr>
              <w:t xml:space="preserve">(item 16 for noting). </w:t>
            </w:r>
          </w:p>
          <w:p w14:paraId="6392A174" w14:textId="77777777" w:rsidR="00A45F33" w:rsidRPr="00F737F8" w:rsidRDefault="00A45F33" w:rsidP="00A45F33">
            <w:pPr>
              <w:pStyle w:val="TableParagraph"/>
              <w:rPr>
                <w:rFonts w:asciiTheme="minorHAnsi" w:eastAsiaTheme="minorHAnsi" w:hAnsiTheme="minorHAnsi" w:cstheme="minorHAnsi"/>
                <w:b/>
                <w:bCs/>
                <w:color w:val="000000"/>
              </w:rPr>
            </w:pPr>
          </w:p>
          <w:p w14:paraId="0B48D754" w14:textId="77777777" w:rsidR="00A45F33" w:rsidRPr="00F737F8" w:rsidRDefault="00A45F33" w:rsidP="00A45F33">
            <w:pPr>
              <w:pStyle w:val="TableParagraph"/>
              <w:rPr>
                <w:rFonts w:asciiTheme="minorHAnsi" w:eastAsiaTheme="minorHAnsi" w:hAnsiTheme="minorHAnsi" w:cstheme="minorHAnsi"/>
                <w:b/>
                <w:bCs/>
                <w:color w:val="000000"/>
              </w:rPr>
            </w:pPr>
            <w:r w:rsidRPr="00F737F8">
              <w:rPr>
                <w:rFonts w:asciiTheme="minorHAnsi" w:eastAsiaTheme="minorHAnsi" w:hAnsiTheme="minorHAnsi" w:cstheme="minorHAnsi"/>
                <w:b/>
                <w:bCs/>
                <w:color w:val="000000"/>
              </w:rPr>
              <w:t>Conflict of Interest</w:t>
            </w:r>
          </w:p>
          <w:p w14:paraId="75EF9682" w14:textId="0A2A47AE" w:rsidR="00A45F33" w:rsidRPr="006B183C" w:rsidRDefault="00A62DDD" w:rsidP="0038522F">
            <w:pPr>
              <w:rPr>
                <w:rFonts w:asciiTheme="minorHAnsi" w:hAnsiTheme="minorHAnsi" w:cstheme="minorHAnsi"/>
                <w:b/>
                <w:sz w:val="22"/>
                <w:szCs w:val="22"/>
                <w:lang w:eastAsia="en-IE"/>
              </w:rPr>
            </w:pPr>
            <w:r w:rsidRPr="006B183C">
              <w:rPr>
                <w:rFonts w:asciiTheme="minorHAnsi" w:eastAsiaTheme="minorHAnsi" w:hAnsiTheme="minorHAnsi" w:cstheme="minorHAnsi"/>
                <w:sz w:val="22"/>
                <w:szCs w:val="22"/>
              </w:rPr>
              <w:t>Academic Council was asked to</w:t>
            </w:r>
            <w:r w:rsidR="00A45F33" w:rsidRPr="006B183C">
              <w:rPr>
                <w:rFonts w:asciiTheme="minorHAnsi" w:eastAsiaTheme="minorHAnsi" w:hAnsiTheme="minorHAnsi" w:cstheme="minorHAnsi"/>
                <w:sz w:val="22"/>
                <w:szCs w:val="22"/>
              </w:rPr>
              <w:t xml:space="preserve"> note the Conflict of Interest Policy </w:t>
            </w:r>
            <w:r w:rsidR="006B183C" w:rsidRPr="006B183C">
              <w:rPr>
                <w:rFonts w:asciiTheme="minorHAnsi" w:eastAsiaTheme="minorHAnsi" w:hAnsiTheme="minorHAnsi" w:cstheme="minorHAnsi"/>
                <w:sz w:val="22"/>
                <w:szCs w:val="22"/>
              </w:rPr>
              <w:t>as i</w:t>
            </w:r>
            <w:r w:rsidR="009A717D">
              <w:rPr>
                <w:rFonts w:asciiTheme="minorHAnsi" w:eastAsiaTheme="minorHAnsi" w:hAnsiTheme="minorHAnsi" w:cstheme="minorHAnsi"/>
                <w:sz w:val="22"/>
                <w:szCs w:val="22"/>
              </w:rPr>
              <w:t>s</w:t>
            </w:r>
            <w:r w:rsidR="006B183C" w:rsidRPr="006B183C">
              <w:rPr>
                <w:rFonts w:asciiTheme="minorHAnsi" w:eastAsiaTheme="minorHAnsi" w:hAnsiTheme="minorHAnsi" w:cstheme="minorHAnsi"/>
                <w:sz w:val="22"/>
                <w:szCs w:val="22"/>
              </w:rPr>
              <w:t xml:space="preserve"> customary </w:t>
            </w:r>
            <w:r w:rsidR="00A45F33" w:rsidRPr="006B183C">
              <w:rPr>
                <w:rFonts w:asciiTheme="minorHAnsi" w:eastAsiaTheme="minorHAnsi" w:hAnsiTheme="minorHAnsi" w:cstheme="minorHAnsi"/>
                <w:sz w:val="22"/>
                <w:szCs w:val="22"/>
              </w:rPr>
              <w:t xml:space="preserve">at the first ordinary meeting of the academic year </w:t>
            </w:r>
            <w:r w:rsidR="00A45F33" w:rsidRPr="006B183C">
              <w:rPr>
                <w:rFonts w:asciiTheme="minorHAnsi" w:eastAsiaTheme="minorHAnsi" w:hAnsiTheme="minorHAnsi" w:cstheme="minorHAnsi"/>
                <w:i/>
                <w:iCs/>
                <w:sz w:val="22"/>
                <w:szCs w:val="22"/>
              </w:rPr>
              <w:t xml:space="preserve">(item 15 for noting). </w:t>
            </w:r>
          </w:p>
          <w:p w14:paraId="0A001122" w14:textId="77777777" w:rsidR="003A04CB" w:rsidRPr="00F737F8" w:rsidRDefault="003A04CB" w:rsidP="003A04CB">
            <w:pPr>
              <w:pStyle w:val="Title"/>
              <w:jc w:val="left"/>
              <w:rPr>
                <w:rFonts w:asciiTheme="minorHAnsi" w:hAnsiTheme="minorHAnsi" w:cstheme="minorHAnsi"/>
                <w:szCs w:val="22"/>
                <w:u w:val="single"/>
                <w:lang w:val="en-US"/>
              </w:rPr>
            </w:pPr>
          </w:p>
        </w:tc>
      </w:tr>
      <w:tr w:rsidR="0038522F" w:rsidRPr="00F737F8" w14:paraId="08DED36A" w14:textId="77777777" w:rsidTr="79BB8D14">
        <w:tc>
          <w:tcPr>
            <w:tcW w:w="993" w:type="dxa"/>
            <w:gridSpan w:val="2"/>
            <w:shd w:val="clear" w:color="auto" w:fill="DEEAF6" w:themeFill="accent5" w:themeFillTint="33"/>
          </w:tcPr>
          <w:p w14:paraId="18029C4C" w14:textId="60E8DC4B" w:rsidR="0038522F" w:rsidRPr="00F737F8" w:rsidRDefault="0038522F" w:rsidP="0038522F">
            <w:pPr>
              <w:pStyle w:val="TableParagraph"/>
              <w:rPr>
                <w:rFonts w:asciiTheme="minorHAnsi" w:eastAsiaTheme="minorHAnsi" w:hAnsiTheme="minorHAnsi" w:cstheme="minorHAnsi"/>
                <w:b/>
                <w:bCs/>
                <w:color w:val="000000"/>
              </w:rPr>
            </w:pPr>
            <w:r w:rsidRPr="00F737F8">
              <w:rPr>
                <w:rFonts w:asciiTheme="minorHAnsi" w:eastAsiaTheme="minorHAnsi" w:hAnsiTheme="minorHAnsi" w:cstheme="minorHAnsi"/>
                <w:b/>
                <w:bCs/>
                <w:color w:val="000000"/>
              </w:rPr>
              <w:t>Decision</w:t>
            </w:r>
          </w:p>
        </w:tc>
        <w:tc>
          <w:tcPr>
            <w:tcW w:w="9321" w:type="dxa"/>
            <w:gridSpan w:val="3"/>
            <w:shd w:val="clear" w:color="auto" w:fill="DEEAF6" w:themeFill="accent5" w:themeFillTint="33"/>
          </w:tcPr>
          <w:p w14:paraId="58F931A3" w14:textId="77777777" w:rsidR="0038522F" w:rsidRPr="00B53693" w:rsidRDefault="0038522F" w:rsidP="00FB5EE2">
            <w:pPr>
              <w:pStyle w:val="TableParagraph"/>
              <w:numPr>
                <w:ilvl w:val="0"/>
                <w:numId w:val="7"/>
              </w:numPr>
              <w:ind w:left="176" w:hanging="176"/>
              <w:rPr>
                <w:rFonts w:asciiTheme="minorHAnsi" w:hAnsiTheme="minorHAnsi" w:cstheme="minorHAnsi"/>
                <w:b/>
                <w:bCs/>
              </w:rPr>
            </w:pPr>
            <w:r w:rsidRPr="00B53693">
              <w:rPr>
                <w:rFonts w:asciiTheme="minorHAnsi" w:hAnsiTheme="minorHAnsi" w:cstheme="minorHAnsi"/>
                <w:b/>
                <w:bCs/>
              </w:rPr>
              <w:t>Academic Council approved items from Part 2 and noted items from Part 3 of the agenda.</w:t>
            </w:r>
          </w:p>
          <w:p w14:paraId="60190D88" w14:textId="77777777" w:rsidR="0038522F" w:rsidRPr="00B53693" w:rsidRDefault="009F5954" w:rsidP="00FB5EE2">
            <w:pPr>
              <w:pStyle w:val="TableParagraph"/>
              <w:numPr>
                <w:ilvl w:val="0"/>
                <w:numId w:val="7"/>
              </w:numPr>
              <w:ind w:left="176" w:hanging="176"/>
              <w:rPr>
                <w:rFonts w:asciiTheme="minorHAnsi" w:hAnsiTheme="minorHAnsi" w:cstheme="minorHAnsi"/>
                <w:b/>
                <w:bCs/>
              </w:rPr>
            </w:pPr>
            <w:r w:rsidRPr="00B53693">
              <w:rPr>
                <w:rFonts w:asciiTheme="minorHAnsi" w:hAnsiTheme="minorHAnsi" w:cstheme="minorHAnsi"/>
                <w:b/>
                <w:bCs/>
              </w:rPr>
              <w:t>Academic Council noted the GDPR Summary for Committees.</w:t>
            </w:r>
          </w:p>
          <w:p w14:paraId="75C45ADD" w14:textId="6F61CB8B" w:rsidR="009F5954" w:rsidRPr="00F737F8" w:rsidRDefault="009F5954" w:rsidP="00FB5EE2">
            <w:pPr>
              <w:pStyle w:val="TableParagraph"/>
              <w:numPr>
                <w:ilvl w:val="0"/>
                <w:numId w:val="7"/>
              </w:numPr>
              <w:ind w:left="176" w:hanging="176"/>
              <w:rPr>
                <w:rFonts w:asciiTheme="minorHAnsi" w:eastAsiaTheme="minorHAnsi" w:hAnsiTheme="minorHAnsi" w:cstheme="minorHAnsi"/>
                <w:b/>
                <w:bCs/>
                <w:color w:val="000000"/>
              </w:rPr>
            </w:pPr>
            <w:r w:rsidRPr="00B53693">
              <w:rPr>
                <w:rFonts w:asciiTheme="minorHAnsi" w:hAnsiTheme="minorHAnsi" w:cstheme="minorHAnsi"/>
                <w:b/>
                <w:bCs/>
              </w:rPr>
              <w:t xml:space="preserve">Academic Council noted the Conflict of </w:t>
            </w:r>
            <w:r w:rsidR="00A62DDD" w:rsidRPr="00B53693">
              <w:rPr>
                <w:rFonts w:asciiTheme="minorHAnsi" w:hAnsiTheme="minorHAnsi" w:cstheme="minorHAnsi"/>
                <w:b/>
                <w:bCs/>
              </w:rPr>
              <w:t xml:space="preserve">Interest Policy. </w:t>
            </w:r>
          </w:p>
        </w:tc>
      </w:tr>
      <w:tr w:rsidR="000F16C4" w:rsidRPr="00F737F8" w14:paraId="7D2AE4AB" w14:textId="77777777" w:rsidTr="79BB8D14">
        <w:tc>
          <w:tcPr>
            <w:tcW w:w="993" w:type="dxa"/>
            <w:gridSpan w:val="2"/>
            <w:shd w:val="clear" w:color="auto" w:fill="auto"/>
          </w:tcPr>
          <w:p w14:paraId="7A2428BB" w14:textId="77777777" w:rsidR="000F16C4" w:rsidRPr="00F737F8" w:rsidRDefault="000F16C4" w:rsidP="0038522F">
            <w:pPr>
              <w:pStyle w:val="TableParagraph"/>
              <w:rPr>
                <w:rFonts w:asciiTheme="minorHAnsi" w:eastAsiaTheme="minorHAnsi" w:hAnsiTheme="minorHAnsi" w:cstheme="minorHAnsi"/>
                <w:b/>
                <w:bCs/>
                <w:color w:val="000000"/>
              </w:rPr>
            </w:pPr>
          </w:p>
        </w:tc>
        <w:tc>
          <w:tcPr>
            <w:tcW w:w="9321" w:type="dxa"/>
            <w:gridSpan w:val="3"/>
            <w:shd w:val="clear" w:color="auto" w:fill="auto"/>
          </w:tcPr>
          <w:p w14:paraId="583B7CAD" w14:textId="77777777" w:rsidR="000F16C4" w:rsidRPr="00F737F8" w:rsidRDefault="000F16C4" w:rsidP="000F16C4">
            <w:pPr>
              <w:pStyle w:val="TableParagraph"/>
              <w:ind w:left="176"/>
              <w:rPr>
                <w:rFonts w:asciiTheme="minorHAnsi" w:hAnsiTheme="minorHAnsi" w:cstheme="minorHAnsi"/>
              </w:rPr>
            </w:pPr>
          </w:p>
        </w:tc>
      </w:tr>
      <w:tr w:rsidR="00EB5447" w:rsidRPr="00F737F8" w14:paraId="54675630" w14:textId="77777777" w:rsidTr="79BB8D14">
        <w:tc>
          <w:tcPr>
            <w:tcW w:w="993" w:type="dxa"/>
            <w:gridSpan w:val="2"/>
            <w:shd w:val="clear" w:color="auto" w:fill="auto"/>
          </w:tcPr>
          <w:p w14:paraId="18247195" w14:textId="77777777" w:rsidR="00EB5447" w:rsidRPr="00F737F8" w:rsidRDefault="00EB5447" w:rsidP="0038522F">
            <w:pPr>
              <w:pStyle w:val="TableParagraph"/>
              <w:rPr>
                <w:rFonts w:asciiTheme="minorHAnsi" w:eastAsiaTheme="minorHAnsi" w:hAnsiTheme="minorHAnsi" w:cstheme="minorHAnsi"/>
                <w:b/>
                <w:bCs/>
                <w:color w:val="000000"/>
              </w:rPr>
            </w:pPr>
          </w:p>
        </w:tc>
        <w:tc>
          <w:tcPr>
            <w:tcW w:w="9321" w:type="dxa"/>
            <w:gridSpan w:val="3"/>
            <w:shd w:val="clear" w:color="auto" w:fill="auto"/>
          </w:tcPr>
          <w:p w14:paraId="49261102" w14:textId="77777777" w:rsidR="00EB5447" w:rsidRPr="00F737F8" w:rsidRDefault="00EB5447" w:rsidP="000F16C4">
            <w:pPr>
              <w:pStyle w:val="TableParagraph"/>
              <w:ind w:left="176"/>
              <w:rPr>
                <w:rFonts w:asciiTheme="minorHAnsi" w:hAnsiTheme="minorHAnsi" w:cstheme="minorHAnsi"/>
              </w:rPr>
            </w:pPr>
          </w:p>
        </w:tc>
      </w:tr>
      <w:tr w:rsidR="00E641CA" w:rsidRPr="00F737F8" w14:paraId="165B62D8" w14:textId="77777777" w:rsidTr="79BB8D14">
        <w:tc>
          <w:tcPr>
            <w:tcW w:w="534" w:type="dxa"/>
            <w:shd w:val="clear" w:color="auto" w:fill="auto"/>
          </w:tcPr>
          <w:p w14:paraId="29AD76B5" w14:textId="77777777" w:rsidR="00E641CA" w:rsidRPr="00F737F8" w:rsidRDefault="00E641CA" w:rsidP="00E641CA">
            <w:pPr>
              <w:pStyle w:val="Title"/>
              <w:jc w:val="both"/>
              <w:rPr>
                <w:rFonts w:asciiTheme="minorHAnsi" w:hAnsiTheme="minorHAnsi" w:cstheme="minorHAnsi"/>
                <w:szCs w:val="22"/>
              </w:rPr>
            </w:pPr>
            <w:r w:rsidRPr="00F737F8">
              <w:rPr>
                <w:rFonts w:asciiTheme="minorHAnsi" w:hAnsiTheme="minorHAnsi" w:cstheme="minorHAnsi"/>
                <w:szCs w:val="22"/>
              </w:rPr>
              <w:t>2</w:t>
            </w:r>
          </w:p>
        </w:tc>
        <w:tc>
          <w:tcPr>
            <w:tcW w:w="9780" w:type="dxa"/>
            <w:gridSpan w:val="4"/>
            <w:shd w:val="clear" w:color="auto" w:fill="auto"/>
          </w:tcPr>
          <w:p w14:paraId="10957E21" w14:textId="77777777" w:rsidR="00E641CA" w:rsidRPr="00F737F8" w:rsidRDefault="00E641CA" w:rsidP="00E641CA">
            <w:pPr>
              <w:pStyle w:val="TableParagraph"/>
              <w:rPr>
                <w:rFonts w:asciiTheme="minorHAnsi" w:hAnsiTheme="minorHAnsi" w:cstheme="minorHAnsi"/>
              </w:rPr>
            </w:pPr>
            <w:r w:rsidRPr="00F737F8">
              <w:rPr>
                <w:rFonts w:asciiTheme="minorHAnsi" w:eastAsiaTheme="minorHAnsi" w:hAnsiTheme="minorHAnsi" w:cstheme="minorHAnsi"/>
                <w:b/>
                <w:bCs/>
                <w:color w:val="000000"/>
              </w:rPr>
              <w:t xml:space="preserve">Minutes and Matters Arising </w:t>
            </w:r>
          </w:p>
          <w:p w14:paraId="5214798D" w14:textId="77777777" w:rsidR="00E641CA" w:rsidRPr="00F737F8" w:rsidRDefault="00E641CA" w:rsidP="00E641CA">
            <w:pPr>
              <w:pStyle w:val="TableParagraph"/>
              <w:tabs>
                <w:tab w:val="left" w:pos="825"/>
                <w:tab w:val="left" w:pos="826"/>
              </w:tabs>
              <w:rPr>
                <w:rFonts w:asciiTheme="minorHAnsi" w:hAnsiTheme="minorHAnsi" w:cstheme="minorHAnsi"/>
              </w:rPr>
            </w:pPr>
          </w:p>
          <w:p w14:paraId="7687ED96" w14:textId="77777777" w:rsidR="00E641CA" w:rsidRPr="00F737F8" w:rsidRDefault="00E641CA" w:rsidP="00E641CA">
            <w:pPr>
              <w:pStyle w:val="TableParagraph"/>
              <w:tabs>
                <w:tab w:val="left" w:pos="825"/>
                <w:tab w:val="left" w:pos="826"/>
              </w:tabs>
              <w:rPr>
                <w:rFonts w:asciiTheme="minorHAnsi" w:hAnsiTheme="minorHAnsi" w:cstheme="minorHAnsi"/>
                <w:b/>
                <w:bCs/>
                <w:u w:val="single"/>
              </w:rPr>
            </w:pPr>
            <w:r w:rsidRPr="00F737F8">
              <w:rPr>
                <w:rFonts w:asciiTheme="minorHAnsi" w:hAnsiTheme="minorHAnsi" w:cstheme="minorHAnsi"/>
                <w:b/>
                <w:bCs/>
                <w:u w:val="single"/>
              </w:rPr>
              <w:t>Minutes of AC Meetings</w:t>
            </w:r>
          </w:p>
          <w:p w14:paraId="57B28BC0" w14:textId="77777777" w:rsidR="00E641CA" w:rsidRPr="00F737F8" w:rsidRDefault="00E641CA" w:rsidP="00FB5EE2">
            <w:pPr>
              <w:pStyle w:val="TableParagraph"/>
              <w:numPr>
                <w:ilvl w:val="0"/>
                <w:numId w:val="8"/>
              </w:numPr>
              <w:tabs>
                <w:tab w:val="left" w:pos="825"/>
                <w:tab w:val="left" w:pos="826"/>
              </w:tabs>
              <w:rPr>
                <w:rFonts w:asciiTheme="minorHAnsi" w:hAnsiTheme="minorHAnsi" w:cstheme="minorHAnsi"/>
              </w:rPr>
            </w:pPr>
            <w:r w:rsidRPr="00F737F8">
              <w:rPr>
                <w:rFonts w:asciiTheme="minorHAnsi" w:hAnsiTheme="minorHAnsi" w:cstheme="minorHAnsi"/>
                <w:b/>
                <w:bCs/>
              </w:rPr>
              <w:t>AC Meeting 30 April 2024</w:t>
            </w:r>
          </w:p>
          <w:p w14:paraId="12688266" w14:textId="082612E6" w:rsidR="00E641CA" w:rsidRPr="00F737F8" w:rsidRDefault="00E641CA" w:rsidP="00E641CA">
            <w:pPr>
              <w:pStyle w:val="TableParagraph"/>
              <w:tabs>
                <w:tab w:val="left" w:pos="825"/>
                <w:tab w:val="left" w:pos="826"/>
              </w:tabs>
              <w:rPr>
                <w:rFonts w:asciiTheme="minorHAnsi" w:hAnsiTheme="minorHAnsi" w:cstheme="minorHAnsi"/>
              </w:rPr>
            </w:pPr>
            <w:r w:rsidRPr="00F737F8">
              <w:rPr>
                <w:rFonts w:asciiTheme="minorHAnsi" w:hAnsiTheme="minorHAnsi" w:cstheme="minorHAnsi"/>
              </w:rPr>
              <w:t>The minutes of the meeting of the 30 April 2024 were approved.</w:t>
            </w:r>
          </w:p>
          <w:p w14:paraId="6D83E5C3" w14:textId="77777777" w:rsidR="00E641CA" w:rsidRPr="00F737F8" w:rsidRDefault="00E641CA" w:rsidP="00E641CA">
            <w:pPr>
              <w:pStyle w:val="TableParagraph"/>
              <w:tabs>
                <w:tab w:val="left" w:pos="825"/>
                <w:tab w:val="left" w:pos="826"/>
              </w:tabs>
              <w:rPr>
                <w:rFonts w:asciiTheme="minorHAnsi" w:hAnsiTheme="minorHAnsi" w:cstheme="minorHAnsi"/>
                <w:b/>
                <w:bCs/>
              </w:rPr>
            </w:pPr>
          </w:p>
          <w:p w14:paraId="77A8331E" w14:textId="77777777" w:rsidR="00E641CA" w:rsidRPr="00F737F8" w:rsidRDefault="00E641CA" w:rsidP="00FB5EE2">
            <w:pPr>
              <w:pStyle w:val="TableParagraph"/>
              <w:numPr>
                <w:ilvl w:val="0"/>
                <w:numId w:val="8"/>
              </w:numPr>
              <w:tabs>
                <w:tab w:val="left" w:pos="825"/>
                <w:tab w:val="left" w:pos="826"/>
              </w:tabs>
              <w:rPr>
                <w:rFonts w:asciiTheme="minorHAnsi" w:hAnsiTheme="minorHAnsi" w:cstheme="minorHAnsi"/>
                <w:b/>
                <w:bCs/>
              </w:rPr>
            </w:pPr>
            <w:r w:rsidRPr="00F737F8">
              <w:rPr>
                <w:rFonts w:asciiTheme="minorHAnsi" w:hAnsiTheme="minorHAnsi" w:cstheme="minorHAnsi"/>
                <w:b/>
                <w:bCs/>
              </w:rPr>
              <w:t>AC Special Meeting 20 September 2024</w:t>
            </w:r>
          </w:p>
          <w:p w14:paraId="0ABDF518" w14:textId="076B16C7" w:rsidR="00E641CA" w:rsidRPr="00F737F8" w:rsidRDefault="00E641CA" w:rsidP="00E641CA">
            <w:pPr>
              <w:pStyle w:val="TableParagraph"/>
              <w:tabs>
                <w:tab w:val="left" w:pos="825"/>
                <w:tab w:val="left" w:pos="826"/>
              </w:tabs>
              <w:rPr>
                <w:rFonts w:asciiTheme="minorHAnsi" w:hAnsiTheme="minorHAnsi" w:cstheme="minorHAnsi"/>
              </w:rPr>
            </w:pPr>
            <w:r w:rsidRPr="00F737F8">
              <w:rPr>
                <w:rFonts w:asciiTheme="minorHAnsi" w:hAnsiTheme="minorHAnsi" w:cstheme="minorHAnsi"/>
              </w:rPr>
              <w:t>The minutes of the Special meeting held on 20 September 2024 were approved.</w:t>
            </w:r>
          </w:p>
          <w:p w14:paraId="3470627A" w14:textId="77777777" w:rsidR="00E641CA" w:rsidRPr="00F737F8" w:rsidRDefault="00E641CA" w:rsidP="00E641CA">
            <w:pPr>
              <w:pStyle w:val="TableParagraph"/>
              <w:tabs>
                <w:tab w:val="left" w:pos="825"/>
                <w:tab w:val="left" w:pos="826"/>
              </w:tabs>
              <w:rPr>
                <w:rFonts w:asciiTheme="minorHAnsi" w:hAnsiTheme="minorHAnsi" w:cstheme="minorHAnsi"/>
                <w:b/>
                <w:bCs/>
                <w:color w:val="000000" w:themeColor="text1"/>
                <w:u w:val="single"/>
              </w:rPr>
            </w:pPr>
            <w:r w:rsidRPr="00F737F8">
              <w:rPr>
                <w:rFonts w:asciiTheme="minorHAnsi" w:hAnsiTheme="minorHAnsi" w:cstheme="minorHAnsi"/>
                <w:b/>
                <w:bCs/>
                <w:color w:val="000000" w:themeColor="text1"/>
                <w:u w:val="single"/>
              </w:rPr>
              <w:lastRenderedPageBreak/>
              <w:t xml:space="preserve">Matters Arising </w:t>
            </w:r>
          </w:p>
          <w:p w14:paraId="567EA41B" w14:textId="77777777" w:rsidR="00E641CA" w:rsidRPr="00F737F8" w:rsidRDefault="00E641CA" w:rsidP="00E641CA">
            <w:pPr>
              <w:pStyle w:val="TableParagraph"/>
              <w:tabs>
                <w:tab w:val="left" w:pos="825"/>
                <w:tab w:val="left" w:pos="826"/>
              </w:tabs>
              <w:rPr>
                <w:rFonts w:asciiTheme="minorHAnsi" w:hAnsiTheme="minorHAnsi" w:cstheme="minorHAnsi"/>
                <w:b/>
                <w:bCs/>
                <w:color w:val="000000" w:themeColor="text1"/>
                <w:u w:val="single"/>
              </w:rPr>
            </w:pPr>
          </w:p>
          <w:p w14:paraId="536A8C14" w14:textId="77777777" w:rsidR="00E641CA" w:rsidRPr="00F737F8" w:rsidRDefault="00E641CA" w:rsidP="00E641CA">
            <w:pPr>
              <w:pStyle w:val="TableParagraph"/>
              <w:tabs>
                <w:tab w:val="left" w:pos="825"/>
                <w:tab w:val="left" w:pos="826"/>
              </w:tabs>
              <w:rPr>
                <w:rFonts w:asciiTheme="minorHAnsi" w:hAnsiTheme="minorHAnsi" w:cstheme="minorHAnsi"/>
                <w:color w:val="000000" w:themeColor="text1"/>
                <w:u w:val="single"/>
              </w:rPr>
            </w:pPr>
            <w:r w:rsidRPr="00F737F8">
              <w:rPr>
                <w:rFonts w:asciiTheme="minorHAnsi" w:hAnsiTheme="minorHAnsi" w:cstheme="minorHAnsi"/>
                <w:color w:val="000000" w:themeColor="text1"/>
                <w:u w:val="single"/>
              </w:rPr>
              <w:t>AC 30 April 2024</w:t>
            </w:r>
          </w:p>
          <w:p w14:paraId="398CC72A" w14:textId="6A2902D3" w:rsidR="00E641CA" w:rsidRPr="00F737F8" w:rsidRDefault="00DD5B38" w:rsidP="00E641CA">
            <w:pPr>
              <w:pStyle w:val="TableParagraph"/>
              <w:rPr>
                <w:rFonts w:asciiTheme="minorHAnsi" w:hAnsiTheme="minorHAnsi" w:cstheme="minorHAnsi"/>
                <w:bCs/>
              </w:rPr>
            </w:pPr>
            <w:r w:rsidRPr="00F737F8">
              <w:rPr>
                <w:rFonts w:asciiTheme="minorHAnsi" w:hAnsiTheme="minorHAnsi" w:cstheme="minorHAnsi"/>
                <w:bCs/>
              </w:rPr>
              <w:t xml:space="preserve">Academic Council was informed that the </w:t>
            </w:r>
            <w:r w:rsidR="00A84E2C" w:rsidRPr="00F737F8">
              <w:rPr>
                <w:rFonts w:asciiTheme="minorHAnsi" w:hAnsiTheme="minorHAnsi" w:cstheme="minorHAnsi"/>
                <w:bCs/>
              </w:rPr>
              <w:t xml:space="preserve">following </w:t>
            </w:r>
            <w:r w:rsidRPr="00F737F8">
              <w:rPr>
                <w:rFonts w:asciiTheme="minorHAnsi" w:hAnsiTheme="minorHAnsi" w:cstheme="minorHAnsi"/>
                <w:bCs/>
              </w:rPr>
              <w:t>items</w:t>
            </w:r>
            <w:r w:rsidR="00A84E2C" w:rsidRPr="00F737F8">
              <w:rPr>
                <w:rFonts w:asciiTheme="minorHAnsi" w:hAnsiTheme="minorHAnsi" w:cstheme="minorHAnsi"/>
                <w:bCs/>
              </w:rPr>
              <w:t xml:space="preserve"> which had been </w:t>
            </w:r>
            <w:r w:rsidRPr="00F737F8">
              <w:rPr>
                <w:rFonts w:asciiTheme="minorHAnsi" w:hAnsiTheme="minorHAnsi" w:cstheme="minorHAnsi"/>
                <w:bCs/>
              </w:rPr>
              <w:t xml:space="preserve">delegated </w:t>
            </w:r>
            <w:r w:rsidR="006F2244" w:rsidRPr="00F737F8">
              <w:rPr>
                <w:rFonts w:asciiTheme="minorHAnsi" w:hAnsiTheme="minorHAnsi" w:cstheme="minorHAnsi"/>
                <w:bCs/>
              </w:rPr>
              <w:t>by AC t</w:t>
            </w:r>
            <w:r w:rsidRPr="00F737F8">
              <w:rPr>
                <w:rFonts w:asciiTheme="minorHAnsi" w:hAnsiTheme="minorHAnsi" w:cstheme="minorHAnsi"/>
                <w:bCs/>
              </w:rPr>
              <w:t xml:space="preserve">o </w:t>
            </w:r>
            <w:r w:rsidR="004761E0" w:rsidRPr="00F737F8">
              <w:rPr>
                <w:rFonts w:asciiTheme="minorHAnsi" w:hAnsiTheme="minorHAnsi" w:cstheme="minorHAnsi"/>
                <w:bCs/>
              </w:rPr>
              <w:t xml:space="preserve">its Executive Committee </w:t>
            </w:r>
            <w:r w:rsidR="006F2244" w:rsidRPr="00F737F8">
              <w:rPr>
                <w:rFonts w:asciiTheme="minorHAnsi" w:hAnsiTheme="minorHAnsi" w:cstheme="minorHAnsi"/>
                <w:bCs/>
              </w:rPr>
              <w:t>for decision,</w:t>
            </w:r>
            <w:r w:rsidR="004761E0" w:rsidRPr="00F737F8">
              <w:rPr>
                <w:rFonts w:asciiTheme="minorHAnsi" w:hAnsiTheme="minorHAnsi" w:cstheme="minorHAnsi"/>
                <w:bCs/>
              </w:rPr>
              <w:t xml:space="preserve"> were </w:t>
            </w:r>
            <w:r w:rsidR="006F2244" w:rsidRPr="00F737F8">
              <w:rPr>
                <w:rFonts w:asciiTheme="minorHAnsi" w:hAnsiTheme="minorHAnsi" w:cstheme="minorHAnsi"/>
                <w:bCs/>
              </w:rPr>
              <w:t>approved by ACEC at its meeting on 30 May 2024:</w:t>
            </w:r>
          </w:p>
          <w:p w14:paraId="1DDBC4A4" w14:textId="77777777" w:rsidR="006F2244" w:rsidRPr="00F737F8" w:rsidRDefault="006F2244" w:rsidP="00E641CA">
            <w:pPr>
              <w:pStyle w:val="TableParagraph"/>
              <w:rPr>
                <w:rFonts w:asciiTheme="minorHAnsi" w:hAnsiTheme="minorHAnsi" w:cstheme="minorHAnsi"/>
                <w:bCs/>
              </w:rPr>
            </w:pPr>
          </w:p>
          <w:p w14:paraId="68C15F50" w14:textId="77777777" w:rsidR="00E641CA" w:rsidRPr="00F737F8" w:rsidRDefault="00E641CA" w:rsidP="00FB5EE2">
            <w:pPr>
              <w:pStyle w:val="TableParagraph"/>
              <w:numPr>
                <w:ilvl w:val="0"/>
                <w:numId w:val="9"/>
              </w:numPr>
              <w:rPr>
                <w:rFonts w:asciiTheme="minorHAnsi" w:hAnsiTheme="minorHAnsi" w:cstheme="minorHAnsi"/>
                <w:bCs/>
              </w:rPr>
            </w:pPr>
            <w:r w:rsidRPr="00F737F8">
              <w:rPr>
                <w:rFonts w:asciiTheme="minorHAnsi" w:hAnsiTheme="minorHAnsi" w:cstheme="minorHAnsi"/>
                <w:bCs/>
              </w:rPr>
              <w:t>Item 6, Review of the University's Academic Internships Framework</w:t>
            </w:r>
          </w:p>
          <w:p w14:paraId="5D725DB9" w14:textId="77777777" w:rsidR="00E641CA" w:rsidRPr="00F737F8" w:rsidRDefault="00E641CA" w:rsidP="00E641CA">
            <w:pPr>
              <w:pStyle w:val="TableParagraph"/>
              <w:ind w:left="706"/>
              <w:rPr>
                <w:rFonts w:asciiTheme="minorHAnsi" w:hAnsiTheme="minorHAnsi" w:cstheme="minorHAnsi"/>
                <w:bCs/>
                <w:u w:val="single"/>
              </w:rPr>
            </w:pPr>
            <w:r w:rsidRPr="00F737F8">
              <w:rPr>
                <w:rFonts w:asciiTheme="minorHAnsi" w:hAnsiTheme="minorHAnsi" w:cstheme="minorHAnsi"/>
                <w:bCs/>
                <w:u w:val="single"/>
              </w:rPr>
              <w:t>Update for AC on the approval of the Academic Internship Framework</w:t>
            </w:r>
          </w:p>
          <w:p w14:paraId="07825DFF" w14:textId="77777777" w:rsidR="00E641CA" w:rsidRPr="00F737F8" w:rsidRDefault="00E641CA" w:rsidP="00E641CA">
            <w:pPr>
              <w:pStyle w:val="TableParagraph"/>
              <w:ind w:left="706"/>
              <w:rPr>
                <w:rFonts w:asciiTheme="minorHAnsi" w:hAnsiTheme="minorHAnsi" w:cstheme="minorHAnsi"/>
                <w:bCs/>
              </w:rPr>
            </w:pPr>
            <w:r w:rsidRPr="00F737F8">
              <w:rPr>
                <w:rFonts w:asciiTheme="minorHAnsi" w:hAnsiTheme="minorHAnsi" w:cstheme="minorHAnsi"/>
                <w:bCs/>
              </w:rPr>
              <w:t>As part of this work, the Work Integrated Learning (WIL) Implementation Group was established.  Its work commenced in September 2024 with an immediate focus on aggregating all recommendations of the AIF and developing an action plan to progress the implementation of a WIL framework.</w:t>
            </w:r>
          </w:p>
          <w:p w14:paraId="2F5CC6AC" w14:textId="77777777" w:rsidR="00E641CA" w:rsidRPr="00F737F8" w:rsidRDefault="00E641CA" w:rsidP="00FB5EE2">
            <w:pPr>
              <w:pStyle w:val="TableParagraph"/>
              <w:numPr>
                <w:ilvl w:val="0"/>
                <w:numId w:val="9"/>
              </w:numPr>
              <w:rPr>
                <w:rFonts w:asciiTheme="minorHAnsi" w:hAnsiTheme="minorHAnsi" w:cstheme="minorHAnsi"/>
                <w:bCs/>
              </w:rPr>
            </w:pPr>
            <w:r w:rsidRPr="00F737F8">
              <w:rPr>
                <w:rFonts w:asciiTheme="minorHAnsi" w:eastAsia="Times New Roman" w:hAnsiTheme="minorHAnsi" w:cstheme="minorHAnsi"/>
                <w:bCs/>
                <w:lang w:val="en-IE" w:eastAsia="en-IE"/>
              </w:rPr>
              <w:t xml:space="preserve">Item 7, </w:t>
            </w:r>
            <w:r w:rsidRPr="00F737F8">
              <w:rPr>
                <w:rFonts w:asciiTheme="minorHAnsi" w:hAnsiTheme="minorHAnsi" w:cstheme="minorHAnsi"/>
                <w:bCs/>
              </w:rPr>
              <w:t>Revised Policy for Supervision of Research Degree Students</w:t>
            </w:r>
          </w:p>
          <w:p w14:paraId="153E6F75" w14:textId="77777777" w:rsidR="00E641CA" w:rsidRPr="00F737F8" w:rsidRDefault="00E641CA" w:rsidP="00FB5EE2">
            <w:pPr>
              <w:pStyle w:val="TableParagraph"/>
              <w:numPr>
                <w:ilvl w:val="0"/>
                <w:numId w:val="9"/>
              </w:numPr>
              <w:rPr>
                <w:rFonts w:asciiTheme="minorHAnsi" w:hAnsiTheme="minorHAnsi" w:cstheme="minorHAnsi"/>
                <w:bCs/>
              </w:rPr>
            </w:pPr>
            <w:r w:rsidRPr="00F737F8">
              <w:rPr>
                <w:rFonts w:asciiTheme="minorHAnsi" w:hAnsiTheme="minorHAnsi" w:cstheme="minorHAnsi"/>
                <w:bCs/>
              </w:rPr>
              <w:t>Item 8, Policy for the Recruitment, Support &amp; Development of Research Students Supporting Teaching and Learning</w:t>
            </w:r>
          </w:p>
          <w:p w14:paraId="17468D1C" w14:textId="77777777" w:rsidR="00E641CA" w:rsidRPr="00F737F8" w:rsidRDefault="00E641CA" w:rsidP="00FB5EE2">
            <w:pPr>
              <w:pStyle w:val="TableParagraph"/>
              <w:numPr>
                <w:ilvl w:val="0"/>
                <w:numId w:val="9"/>
              </w:numPr>
              <w:rPr>
                <w:rFonts w:asciiTheme="minorHAnsi" w:hAnsiTheme="minorHAnsi" w:cstheme="minorHAnsi"/>
                <w:bCs/>
              </w:rPr>
            </w:pPr>
            <w:r w:rsidRPr="00F737F8">
              <w:rPr>
                <w:rFonts w:asciiTheme="minorHAnsi" w:hAnsiTheme="minorHAnsi" w:cstheme="minorHAnsi"/>
                <w:bCs/>
              </w:rPr>
              <w:t>Item 9, Academic Regulations – Proposed Change to PhD Regulations</w:t>
            </w:r>
          </w:p>
          <w:p w14:paraId="3A751E48" w14:textId="77777777" w:rsidR="00DB631B" w:rsidRPr="00F737F8" w:rsidRDefault="00DB631B" w:rsidP="00E641CA">
            <w:pPr>
              <w:pStyle w:val="TableParagraph"/>
              <w:rPr>
                <w:rFonts w:asciiTheme="minorHAnsi" w:hAnsiTheme="minorHAnsi" w:cstheme="minorHAnsi"/>
                <w:bCs/>
                <w:u w:val="single"/>
              </w:rPr>
            </w:pPr>
          </w:p>
          <w:p w14:paraId="43A0FE65" w14:textId="77777777" w:rsidR="00E641CA" w:rsidRPr="00F737F8" w:rsidRDefault="00E641CA" w:rsidP="00E641CA">
            <w:pPr>
              <w:outlineLvl w:val="0"/>
              <w:rPr>
                <w:rFonts w:asciiTheme="minorHAnsi" w:hAnsiTheme="minorHAnsi" w:cstheme="minorHAnsi"/>
                <w:b/>
                <w:sz w:val="22"/>
                <w:szCs w:val="22"/>
                <w:u w:val="single"/>
              </w:rPr>
            </w:pPr>
            <w:r w:rsidRPr="00F737F8">
              <w:rPr>
                <w:rFonts w:asciiTheme="minorHAnsi" w:hAnsiTheme="minorHAnsi" w:cstheme="minorHAnsi"/>
                <w:color w:val="000000" w:themeColor="text1"/>
                <w:sz w:val="22"/>
                <w:szCs w:val="22"/>
                <w:u w:val="single"/>
              </w:rPr>
              <w:t xml:space="preserve">AC 30 April 2024, Item 4, </w:t>
            </w:r>
            <w:r w:rsidRPr="00F737F8">
              <w:rPr>
                <w:rFonts w:asciiTheme="minorHAnsi" w:hAnsiTheme="minorHAnsi" w:cstheme="minorHAnsi"/>
                <w:bCs/>
                <w:sz w:val="22"/>
                <w:szCs w:val="22"/>
                <w:u w:val="single"/>
              </w:rPr>
              <w:t>Academic Integrity Policy and Student Academic Misconduct Procedure</w:t>
            </w:r>
          </w:p>
          <w:p w14:paraId="124C35B9" w14:textId="6F1D6B9E" w:rsidR="00E641CA" w:rsidRPr="00F737F8" w:rsidRDefault="00E641CA" w:rsidP="00E641CA">
            <w:pPr>
              <w:outlineLvl w:val="0"/>
              <w:rPr>
                <w:rFonts w:asciiTheme="minorHAnsi" w:hAnsiTheme="minorHAnsi" w:cstheme="minorHAnsi"/>
                <w:b/>
                <w:bCs/>
                <w:color w:val="000000" w:themeColor="text1"/>
                <w:sz w:val="22"/>
                <w:szCs w:val="22"/>
                <w:u w:val="single"/>
                <w:lang w:val="en-IE"/>
              </w:rPr>
            </w:pPr>
            <w:r w:rsidRPr="00F737F8">
              <w:rPr>
                <w:rFonts w:asciiTheme="minorHAnsi" w:hAnsiTheme="minorHAnsi" w:cstheme="minorHAnsi"/>
                <w:color w:val="000000"/>
                <w:sz w:val="22"/>
                <w:szCs w:val="22"/>
                <w:lang w:val="en-IE" w:eastAsia="en-IE"/>
              </w:rPr>
              <w:t>Academic Council</w:t>
            </w:r>
            <w:r w:rsidR="006D20F3">
              <w:rPr>
                <w:rFonts w:asciiTheme="minorHAnsi" w:hAnsiTheme="minorHAnsi" w:cstheme="minorHAnsi"/>
                <w:color w:val="000000"/>
                <w:sz w:val="22"/>
                <w:szCs w:val="22"/>
                <w:lang w:val="en-IE" w:eastAsia="en-IE"/>
              </w:rPr>
              <w:t>, at its meeting on 30 April 2024, a</w:t>
            </w:r>
            <w:r w:rsidRPr="00F737F8">
              <w:rPr>
                <w:rFonts w:asciiTheme="minorHAnsi" w:hAnsiTheme="minorHAnsi" w:cstheme="minorHAnsi"/>
                <w:color w:val="000000"/>
                <w:sz w:val="22"/>
                <w:szCs w:val="22"/>
                <w:lang w:val="en-IE" w:eastAsia="en-IE"/>
              </w:rPr>
              <w:t xml:space="preserve">pproved the Policy and Procedure subject to consideration of feedback from one Academic Council member that related to a perceived gap between the new policy and the updated procedures. AC delegated final approval of the Policy and Procedure to its Executive Committee. </w:t>
            </w:r>
            <w:r w:rsidR="007363A1">
              <w:rPr>
                <w:rFonts w:asciiTheme="minorHAnsi" w:hAnsiTheme="minorHAnsi" w:cstheme="minorHAnsi"/>
                <w:color w:val="000000"/>
                <w:sz w:val="22"/>
                <w:szCs w:val="22"/>
                <w:lang w:val="en-IE" w:eastAsia="en-IE"/>
              </w:rPr>
              <w:t xml:space="preserve">AC was now asked to </w:t>
            </w:r>
            <w:r w:rsidR="00FB5EE2">
              <w:rPr>
                <w:rFonts w:asciiTheme="minorHAnsi" w:hAnsiTheme="minorHAnsi" w:cstheme="minorHAnsi"/>
                <w:color w:val="000000"/>
                <w:sz w:val="22"/>
                <w:szCs w:val="22"/>
                <w:lang w:val="en-IE" w:eastAsia="en-IE"/>
              </w:rPr>
              <w:t xml:space="preserve">note that </w:t>
            </w:r>
            <w:r w:rsidRPr="00F737F8">
              <w:rPr>
                <w:rFonts w:asciiTheme="minorHAnsi" w:hAnsiTheme="minorHAnsi" w:cstheme="minorHAnsi"/>
                <w:color w:val="000000"/>
                <w:sz w:val="22"/>
                <w:szCs w:val="22"/>
                <w:lang w:val="en-IE" w:eastAsia="en-IE"/>
              </w:rPr>
              <w:t>ACEC, at its meeting on 30 May 2024, approved minor amendments to the draft Policy and Procedure which addressed the concern raised at AC.  Both the Policy and Procedure came into effect on 1 September 2024 and are available on the UCD Document Library.</w:t>
            </w:r>
          </w:p>
          <w:p w14:paraId="10B5A332" w14:textId="77777777" w:rsidR="00E641CA" w:rsidRPr="00D00350" w:rsidRDefault="00E641CA" w:rsidP="00E641CA">
            <w:pPr>
              <w:pStyle w:val="TableParagraph"/>
              <w:tabs>
                <w:tab w:val="left" w:pos="825"/>
                <w:tab w:val="left" w:pos="826"/>
              </w:tabs>
              <w:rPr>
                <w:rFonts w:asciiTheme="minorHAnsi" w:hAnsiTheme="minorHAnsi" w:cstheme="minorHAnsi"/>
                <w:u w:val="single"/>
              </w:rPr>
            </w:pPr>
          </w:p>
          <w:p w14:paraId="2342765B" w14:textId="77777777" w:rsidR="00E641CA" w:rsidRPr="00D00350" w:rsidRDefault="00E641CA" w:rsidP="00E641CA">
            <w:pPr>
              <w:pBdr>
                <w:top w:val="nil"/>
                <w:left w:val="nil"/>
                <w:bottom w:val="nil"/>
                <w:right w:val="nil"/>
                <w:between w:val="nil"/>
              </w:pBdr>
              <w:rPr>
                <w:rFonts w:asciiTheme="minorHAnsi" w:hAnsiTheme="minorHAnsi" w:cstheme="minorHAnsi"/>
                <w:b/>
                <w:bCs/>
                <w:sz w:val="22"/>
                <w:szCs w:val="22"/>
                <w:u w:val="single"/>
              </w:rPr>
            </w:pPr>
            <w:r w:rsidRPr="00D00350">
              <w:rPr>
                <w:rFonts w:asciiTheme="minorHAnsi" w:hAnsiTheme="minorHAnsi" w:cstheme="minorHAnsi"/>
                <w:b/>
                <w:bCs/>
                <w:sz w:val="22"/>
                <w:szCs w:val="22"/>
                <w:u w:val="single"/>
              </w:rPr>
              <w:t>Declaration of potential conflicts of interest or perceived conflicts of interest</w:t>
            </w:r>
          </w:p>
          <w:p w14:paraId="601E26C7" w14:textId="0DCAA204" w:rsidR="00E641CA" w:rsidRPr="00D00350" w:rsidRDefault="00D00350" w:rsidP="00D00350">
            <w:pPr>
              <w:pStyle w:val="Title"/>
              <w:jc w:val="left"/>
              <w:rPr>
                <w:rFonts w:asciiTheme="minorHAnsi" w:hAnsiTheme="minorHAnsi" w:cstheme="minorHAnsi"/>
                <w:b w:val="0"/>
                <w:bCs/>
                <w:szCs w:val="22"/>
                <w:lang w:val="en-IE"/>
              </w:rPr>
            </w:pPr>
            <w:r w:rsidRPr="00D00350">
              <w:rPr>
                <w:rFonts w:asciiTheme="minorHAnsi" w:hAnsiTheme="minorHAnsi" w:cstheme="minorHAnsi"/>
                <w:b w:val="0"/>
                <w:bCs/>
                <w:szCs w:val="22"/>
                <w:lang w:val="en-IE"/>
              </w:rPr>
              <w:t>No conflict</w:t>
            </w:r>
            <w:r>
              <w:rPr>
                <w:rFonts w:asciiTheme="minorHAnsi" w:hAnsiTheme="minorHAnsi" w:cstheme="minorHAnsi"/>
                <w:b w:val="0"/>
                <w:bCs/>
                <w:szCs w:val="22"/>
                <w:lang w:val="en-IE"/>
              </w:rPr>
              <w:t xml:space="preserve">s </w:t>
            </w:r>
            <w:r w:rsidRPr="00D00350">
              <w:rPr>
                <w:rFonts w:asciiTheme="minorHAnsi" w:hAnsiTheme="minorHAnsi" w:cstheme="minorHAnsi"/>
                <w:b w:val="0"/>
                <w:bCs/>
                <w:szCs w:val="22"/>
                <w:lang w:val="en-IE"/>
              </w:rPr>
              <w:t xml:space="preserve">of interest were </w:t>
            </w:r>
            <w:r w:rsidR="00EA2CEA">
              <w:rPr>
                <w:rFonts w:asciiTheme="minorHAnsi" w:hAnsiTheme="minorHAnsi" w:cstheme="minorHAnsi"/>
                <w:b w:val="0"/>
                <w:bCs/>
                <w:szCs w:val="22"/>
                <w:lang w:val="en-IE"/>
              </w:rPr>
              <w:t>declared.</w:t>
            </w:r>
            <w:r w:rsidRPr="00D00350">
              <w:rPr>
                <w:rFonts w:asciiTheme="minorHAnsi" w:hAnsiTheme="minorHAnsi" w:cstheme="minorHAnsi"/>
                <w:b w:val="0"/>
                <w:bCs/>
                <w:szCs w:val="22"/>
                <w:lang w:val="en-IE"/>
              </w:rPr>
              <w:t xml:space="preserve"> </w:t>
            </w:r>
          </w:p>
          <w:p w14:paraId="43CFCF95" w14:textId="45CAE63C" w:rsidR="00D00350" w:rsidRPr="00F737F8" w:rsidRDefault="00D00350" w:rsidP="00D00350">
            <w:pPr>
              <w:pStyle w:val="Title"/>
              <w:jc w:val="left"/>
              <w:rPr>
                <w:rFonts w:asciiTheme="minorHAnsi" w:hAnsiTheme="minorHAnsi" w:cstheme="minorHAnsi"/>
                <w:szCs w:val="22"/>
                <w:u w:val="single"/>
                <w:lang w:val="en-IE"/>
              </w:rPr>
            </w:pPr>
          </w:p>
        </w:tc>
      </w:tr>
      <w:tr w:rsidR="00E641CA" w:rsidRPr="00F737F8" w14:paraId="5A668BF7" w14:textId="77777777" w:rsidTr="79BB8D14">
        <w:tc>
          <w:tcPr>
            <w:tcW w:w="1134" w:type="dxa"/>
            <w:gridSpan w:val="4"/>
            <w:shd w:val="clear" w:color="auto" w:fill="DEEAF6" w:themeFill="accent5" w:themeFillTint="33"/>
          </w:tcPr>
          <w:p w14:paraId="154FEF41" w14:textId="414E9EB9" w:rsidR="00E641CA" w:rsidRPr="00F737F8" w:rsidRDefault="00E641CA" w:rsidP="00E641CA">
            <w:pPr>
              <w:pStyle w:val="TableParagraph"/>
              <w:rPr>
                <w:rFonts w:asciiTheme="minorHAnsi" w:eastAsia="Calibri" w:hAnsiTheme="minorHAnsi" w:cstheme="minorHAnsi"/>
                <w:b/>
                <w:bCs/>
                <w:color w:val="000000"/>
              </w:rPr>
            </w:pPr>
            <w:r w:rsidRPr="00F737F8">
              <w:rPr>
                <w:rFonts w:asciiTheme="minorHAnsi" w:eastAsia="Calibri" w:hAnsiTheme="minorHAnsi" w:cstheme="minorHAnsi"/>
                <w:b/>
                <w:bCs/>
                <w:color w:val="000000"/>
              </w:rPr>
              <w:lastRenderedPageBreak/>
              <w:t>Decision</w:t>
            </w:r>
          </w:p>
        </w:tc>
        <w:tc>
          <w:tcPr>
            <w:tcW w:w="9180" w:type="dxa"/>
            <w:shd w:val="clear" w:color="auto" w:fill="DEEAF6" w:themeFill="accent5" w:themeFillTint="33"/>
          </w:tcPr>
          <w:p w14:paraId="7E8F4A71" w14:textId="646A33AF" w:rsidR="00B625D7" w:rsidRPr="00B53693" w:rsidRDefault="00E641CA" w:rsidP="00E641CA">
            <w:pPr>
              <w:pStyle w:val="TableParagraph"/>
              <w:rPr>
                <w:rFonts w:asciiTheme="minorHAnsi" w:eastAsia="Calibri" w:hAnsiTheme="minorHAnsi" w:cstheme="minorHAnsi"/>
                <w:b/>
                <w:bCs/>
                <w:color w:val="000000"/>
              </w:rPr>
            </w:pPr>
            <w:r w:rsidRPr="00B53693">
              <w:rPr>
                <w:rFonts w:asciiTheme="minorHAnsi" w:eastAsia="Calibri" w:hAnsiTheme="minorHAnsi" w:cstheme="minorHAnsi"/>
                <w:b/>
                <w:bCs/>
                <w:color w:val="000000"/>
              </w:rPr>
              <w:t>Academic Council</w:t>
            </w:r>
            <w:r w:rsidR="002D7D67">
              <w:rPr>
                <w:rFonts w:asciiTheme="minorHAnsi" w:eastAsia="Calibri" w:hAnsiTheme="minorHAnsi" w:cstheme="minorHAnsi"/>
                <w:b/>
                <w:bCs/>
                <w:color w:val="000000"/>
              </w:rPr>
              <w:t>:</w:t>
            </w:r>
          </w:p>
          <w:p w14:paraId="59851DD1" w14:textId="77777777" w:rsidR="00B625D7" w:rsidRPr="00B53693" w:rsidRDefault="00E641CA" w:rsidP="00FB5EE2">
            <w:pPr>
              <w:pStyle w:val="TableParagraph"/>
              <w:numPr>
                <w:ilvl w:val="0"/>
                <w:numId w:val="10"/>
              </w:numPr>
              <w:ind w:left="320" w:hanging="284"/>
              <w:rPr>
                <w:rFonts w:asciiTheme="minorHAnsi" w:eastAsia="Calibri" w:hAnsiTheme="minorHAnsi" w:cstheme="minorHAnsi"/>
                <w:b/>
                <w:bCs/>
                <w:color w:val="000000"/>
              </w:rPr>
            </w:pPr>
            <w:r w:rsidRPr="00B53693">
              <w:rPr>
                <w:rFonts w:asciiTheme="minorHAnsi" w:eastAsia="Calibri" w:hAnsiTheme="minorHAnsi" w:cstheme="minorHAnsi"/>
                <w:b/>
                <w:bCs/>
                <w:color w:val="000000"/>
              </w:rPr>
              <w:t xml:space="preserve">approved the minutes of the meeting held on 30 April </w:t>
            </w:r>
            <w:r w:rsidR="00B625D7" w:rsidRPr="00B53693">
              <w:rPr>
                <w:rFonts w:asciiTheme="minorHAnsi" w:eastAsia="Calibri" w:hAnsiTheme="minorHAnsi" w:cstheme="minorHAnsi"/>
                <w:b/>
                <w:bCs/>
                <w:color w:val="000000"/>
              </w:rPr>
              <w:t xml:space="preserve">2024, </w:t>
            </w:r>
          </w:p>
          <w:p w14:paraId="548D73D3" w14:textId="77777777" w:rsidR="00E641CA" w:rsidRPr="00B53693" w:rsidRDefault="00B625D7" w:rsidP="00FB5EE2">
            <w:pPr>
              <w:pStyle w:val="TableParagraph"/>
              <w:numPr>
                <w:ilvl w:val="0"/>
                <w:numId w:val="10"/>
              </w:numPr>
              <w:ind w:left="320" w:hanging="284"/>
              <w:rPr>
                <w:rFonts w:asciiTheme="minorHAnsi" w:eastAsia="Calibri" w:hAnsiTheme="minorHAnsi" w:cstheme="minorHAnsi"/>
                <w:b/>
                <w:bCs/>
                <w:color w:val="000000"/>
              </w:rPr>
            </w:pPr>
            <w:r w:rsidRPr="00B53693">
              <w:rPr>
                <w:rFonts w:asciiTheme="minorHAnsi" w:eastAsia="Calibri" w:hAnsiTheme="minorHAnsi" w:cstheme="minorHAnsi"/>
                <w:b/>
                <w:bCs/>
                <w:color w:val="000000"/>
              </w:rPr>
              <w:t>approved the minutes of the Special meeting held on 20 September 2024,</w:t>
            </w:r>
          </w:p>
          <w:p w14:paraId="52E8AC47" w14:textId="77F09F16" w:rsidR="0022575B" w:rsidRPr="00B53693" w:rsidRDefault="00C05A5C" w:rsidP="00FB5EE2">
            <w:pPr>
              <w:pStyle w:val="TableParagraph"/>
              <w:numPr>
                <w:ilvl w:val="0"/>
                <w:numId w:val="10"/>
              </w:numPr>
              <w:ind w:left="320" w:hanging="284"/>
              <w:rPr>
                <w:rFonts w:asciiTheme="minorHAnsi" w:eastAsia="Calibri" w:hAnsiTheme="minorHAnsi" w:cstheme="minorHAnsi"/>
                <w:b/>
                <w:bCs/>
                <w:color w:val="000000"/>
              </w:rPr>
            </w:pPr>
            <w:r w:rsidRPr="00B53693">
              <w:rPr>
                <w:rFonts w:asciiTheme="minorHAnsi" w:eastAsia="Calibri" w:hAnsiTheme="minorHAnsi" w:cstheme="minorHAnsi"/>
                <w:b/>
                <w:bCs/>
                <w:color w:val="000000"/>
              </w:rPr>
              <w:t>n</w:t>
            </w:r>
            <w:r w:rsidR="0022575B" w:rsidRPr="00B53693">
              <w:rPr>
                <w:rFonts w:asciiTheme="minorHAnsi" w:eastAsia="Calibri" w:hAnsiTheme="minorHAnsi" w:cstheme="minorHAnsi"/>
                <w:b/>
                <w:bCs/>
                <w:color w:val="000000"/>
              </w:rPr>
              <w:t>oted the items approved by ACEC at its meeting of 30 May 2024,</w:t>
            </w:r>
          </w:p>
          <w:p w14:paraId="7EE96221" w14:textId="59D4BC11" w:rsidR="00B625D7" w:rsidRPr="00F737F8" w:rsidRDefault="00C05A5C" w:rsidP="00FB5EE2">
            <w:pPr>
              <w:pStyle w:val="TableParagraph"/>
              <w:numPr>
                <w:ilvl w:val="0"/>
                <w:numId w:val="10"/>
              </w:numPr>
              <w:ind w:left="320" w:hanging="284"/>
              <w:rPr>
                <w:rFonts w:asciiTheme="minorHAnsi" w:eastAsia="Calibri" w:hAnsiTheme="minorHAnsi" w:cstheme="minorHAnsi"/>
                <w:b/>
                <w:bCs/>
                <w:color w:val="000000"/>
              </w:rPr>
            </w:pPr>
            <w:r w:rsidRPr="00B53693">
              <w:rPr>
                <w:rFonts w:asciiTheme="minorHAnsi" w:eastAsia="Calibri" w:hAnsiTheme="minorHAnsi" w:cstheme="minorHAnsi"/>
                <w:b/>
                <w:bCs/>
                <w:color w:val="000000"/>
              </w:rPr>
              <w:t>n</w:t>
            </w:r>
            <w:r w:rsidR="00FB2156" w:rsidRPr="00B53693">
              <w:rPr>
                <w:rFonts w:asciiTheme="minorHAnsi" w:eastAsia="Calibri" w:hAnsiTheme="minorHAnsi" w:cstheme="minorHAnsi"/>
                <w:b/>
                <w:bCs/>
                <w:color w:val="000000"/>
              </w:rPr>
              <w:t xml:space="preserve">oted </w:t>
            </w:r>
            <w:r w:rsidRPr="00B53693">
              <w:rPr>
                <w:rFonts w:asciiTheme="minorHAnsi" w:eastAsia="Calibri" w:hAnsiTheme="minorHAnsi" w:cstheme="minorHAnsi"/>
                <w:b/>
                <w:bCs/>
                <w:color w:val="000000"/>
              </w:rPr>
              <w:t xml:space="preserve">that </w:t>
            </w:r>
            <w:r w:rsidR="00DE05D5" w:rsidRPr="00B53693">
              <w:rPr>
                <w:rFonts w:asciiTheme="minorHAnsi" w:eastAsia="Calibri" w:hAnsiTheme="minorHAnsi" w:cstheme="minorHAnsi"/>
                <w:b/>
                <w:bCs/>
                <w:color w:val="000000"/>
              </w:rPr>
              <w:t xml:space="preserve">ACEC approved the </w:t>
            </w:r>
            <w:r w:rsidR="00DE05D5" w:rsidRPr="00B53693">
              <w:rPr>
                <w:rFonts w:asciiTheme="minorHAnsi" w:eastAsia="Calibri" w:hAnsiTheme="minorHAnsi" w:cstheme="minorHAnsi"/>
                <w:b/>
                <w:bCs/>
                <w:i/>
                <w:iCs/>
                <w:color w:val="000000"/>
              </w:rPr>
              <w:t>‘</w:t>
            </w:r>
            <w:r w:rsidR="00DE05D5" w:rsidRPr="00B53693">
              <w:rPr>
                <w:rFonts w:asciiTheme="minorHAnsi" w:hAnsiTheme="minorHAnsi" w:cstheme="minorHAnsi"/>
                <w:b/>
                <w:bCs/>
                <w:i/>
                <w:iCs/>
              </w:rPr>
              <w:t xml:space="preserve">Academic Integrity Policy and Student Academic Misconduct Procedure’ </w:t>
            </w:r>
            <w:r w:rsidR="00DE05D5" w:rsidRPr="00B53693">
              <w:rPr>
                <w:rFonts w:asciiTheme="minorHAnsi" w:hAnsiTheme="minorHAnsi" w:cstheme="minorHAnsi"/>
                <w:b/>
                <w:bCs/>
              </w:rPr>
              <w:t xml:space="preserve">following </w:t>
            </w:r>
            <w:r w:rsidRPr="00B53693">
              <w:rPr>
                <w:rFonts w:asciiTheme="minorHAnsi" w:hAnsiTheme="minorHAnsi" w:cstheme="minorHAnsi"/>
                <w:b/>
                <w:bCs/>
              </w:rPr>
              <w:t>minor amendment.</w:t>
            </w:r>
            <w:r w:rsidRPr="00F737F8">
              <w:rPr>
                <w:rFonts w:asciiTheme="minorHAnsi" w:hAnsiTheme="minorHAnsi" w:cstheme="minorHAnsi"/>
                <w:u w:val="single"/>
              </w:rPr>
              <w:t xml:space="preserve"> </w:t>
            </w:r>
          </w:p>
        </w:tc>
      </w:tr>
      <w:tr w:rsidR="00EB5447" w:rsidRPr="00F737F8" w14:paraId="65EBF3F7" w14:textId="77777777" w:rsidTr="79BB8D14">
        <w:tc>
          <w:tcPr>
            <w:tcW w:w="534" w:type="dxa"/>
            <w:shd w:val="clear" w:color="auto" w:fill="auto"/>
          </w:tcPr>
          <w:p w14:paraId="556D1C87" w14:textId="2C4E5EE2" w:rsidR="00EB5447" w:rsidRPr="00F737F8" w:rsidRDefault="00301888" w:rsidP="003A04CB">
            <w:pPr>
              <w:pStyle w:val="Title"/>
              <w:jc w:val="both"/>
              <w:rPr>
                <w:rFonts w:asciiTheme="minorHAnsi" w:hAnsiTheme="minorHAnsi" w:cstheme="minorHAnsi"/>
                <w:szCs w:val="22"/>
              </w:rPr>
            </w:pPr>
            <w:r w:rsidRPr="00F737F8">
              <w:rPr>
                <w:rFonts w:asciiTheme="minorHAnsi" w:hAnsiTheme="minorHAnsi" w:cstheme="minorHAnsi"/>
                <w:szCs w:val="22"/>
              </w:rPr>
              <w:br w:type="page"/>
            </w:r>
          </w:p>
        </w:tc>
        <w:tc>
          <w:tcPr>
            <w:tcW w:w="9780" w:type="dxa"/>
            <w:gridSpan w:val="4"/>
            <w:shd w:val="clear" w:color="auto" w:fill="auto"/>
          </w:tcPr>
          <w:p w14:paraId="55EC50FE" w14:textId="77777777" w:rsidR="00EB5447" w:rsidRPr="00F737F8" w:rsidRDefault="00EB5447" w:rsidP="000278A6">
            <w:pPr>
              <w:pStyle w:val="Title"/>
              <w:rPr>
                <w:rFonts w:asciiTheme="minorHAnsi" w:hAnsiTheme="minorHAnsi" w:cstheme="minorHAnsi"/>
                <w:smallCaps/>
                <w:szCs w:val="22"/>
                <w:u w:val="single"/>
              </w:rPr>
            </w:pPr>
          </w:p>
        </w:tc>
      </w:tr>
      <w:tr w:rsidR="000278A6" w:rsidRPr="00F737F8" w14:paraId="1DB76343" w14:textId="77777777" w:rsidTr="79BB8D14">
        <w:tc>
          <w:tcPr>
            <w:tcW w:w="534" w:type="dxa"/>
            <w:shd w:val="clear" w:color="auto" w:fill="auto"/>
          </w:tcPr>
          <w:p w14:paraId="4AEBB888" w14:textId="418A6E01" w:rsidR="000278A6" w:rsidRPr="00F737F8" w:rsidRDefault="000278A6" w:rsidP="003A04CB">
            <w:pPr>
              <w:pStyle w:val="Title"/>
              <w:jc w:val="both"/>
              <w:rPr>
                <w:rFonts w:asciiTheme="minorHAnsi" w:hAnsiTheme="minorHAnsi" w:cstheme="minorHAnsi"/>
                <w:szCs w:val="22"/>
              </w:rPr>
            </w:pPr>
          </w:p>
        </w:tc>
        <w:tc>
          <w:tcPr>
            <w:tcW w:w="9780" w:type="dxa"/>
            <w:gridSpan w:val="4"/>
            <w:shd w:val="clear" w:color="auto" w:fill="auto"/>
          </w:tcPr>
          <w:p w14:paraId="50131EDC" w14:textId="410A2FBE" w:rsidR="000278A6" w:rsidRPr="00F737F8" w:rsidRDefault="000278A6" w:rsidP="000278A6">
            <w:pPr>
              <w:pStyle w:val="Title"/>
              <w:rPr>
                <w:rFonts w:asciiTheme="minorHAnsi" w:hAnsiTheme="minorHAnsi" w:cstheme="minorHAnsi"/>
                <w:smallCaps/>
                <w:szCs w:val="22"/>
                <w:u w:val="single"/>
              </w:rPr>
            </w:pPr>
            <w:r w:rsidRPr="00F737F8">
              <w:rPr>
                <w:rFonts w:asciiTheme="minorHAnsi" w:hAnsiTheme="minorHAnsi" w:cstheme="minorHAnsi"/>
                <w:smallCaps/>
                <w:szCs w:val="22"/>
                <w:u w:val="single"/>
              </w:rPr>
              <w:t>Part 1</w:t>
            </w:r>
          </w:p>
          <w:p w14:paraId="46A73D3C" w14:textId="77777777" w:rsidR="00427717" w:rsidRPr="00F737F8" w:rsidRDefault="00427717" w:rsidP="000278A6">
            <w:pPr>
              <w:pStyle w:val="Title"/>
              <w:rPr>
                <w:rFonts w:asciiTheme="minorHAnsi" w:hAnsiTheme="minorHAnsi" w:cstheme="minorHAnsi"/>
                <w:smallCaps/>
                <w:szCs w:val="22"/>
              </w:rPr>
            </w:pPr>
          </w:p>
          <w:p w14:paraId="0893B584" w14:textId="18E5122C" w:rsidR="000278A6" w:rsidRPr="00F737F8" w:rsidRDefault="00250711" w:rsidP="000278A6">
            <w:pPr>
              <w:pStyle w:val="Title"/>
              <w:rPr>
                <w:rFonts w:asciiTheme="minorHAnsi" w:hAnsiTheme="minorHAnsi" w:cstheme="minorHAnsi"/>
                <w:b w:val="0"/>
                <w:bCs/>
                <w:smallCaps/>
                <w:szCs w:val="22"/>
              </w:rPr>
            </w:pPr>
            <w:r w:rsidRPr="00F737F8">
              <w:rPr>
                <w:rFonts w:asciiTheme="minorHAnsi" w:hAnsiTheme="minorHAnsi" w:cstheme="minorHAnsi"/>
                <w:bCs/>
                <w:smallCaps/>
                <w:szCs w:val="22"/>
              </w:rPr>
              <w:t>Items for Discussion / Decision by Academic Council</w:t>
            </w:r>
          </w:p>
          <w:p w14:paraId="68142E44" w14:textId="77777777" w:rsidR="00427717" w:rsidRPr="00F737F8" w:rsidRDefault="00427717" w:rsidP="000278A6">
            <w:pPr>
              <w:pStyle w:val="Title"/>
              <w:rPr>
                <w:rFonts w:asciiTheme="minorHAnsi" w:hAnsiTheme="minorHAnsi" w:cstheme="minorHAnsi"/>
                <w:b w:val="0"/>
                <w:bCs/>
                <w:smallCaps/>
                <w:szCs w:val="22"/>
              </w:rPr>
            </w:pPr>
          </w:p>
          <w:p w14:paraId="25A74965" w14:textId="77777777" w:rsidR="00250711" w:rsidRPr="00F737F8" w:rsidRDefault="00250711" w:rsidP="000278A6">
            <w:pPr>
              <w:pStyle w:val="Title"/>
              <w:rPr>
                <w:rFonts w:asciiTheme="minorHAnsi" w:hAnsiTheme="minorHAnsi" w:cstheme="minorHAnsi"/>
                <w:b w:val="0"/>
                <w:bCs/>
                <w:szCs w:val="22"/>
              </w:rPr>
            </w:pPr>
          </w:p>
        </w:tc>
      </w:tr>
      <w:tr w:rsidR="003A04CB" w:rsidRPr="00F737F8" w14:paraId="5411BFE2" w14:textId="77777777" w:rsidTr="79BB8D14">
        <w:tc>
          <w:tcPr>
            <w:tcW w:w="534" w:type="dxa"/>
            <w:shd w:val="clear" w:color="auto" w:fill="auto"/>
          </w:tcPr>
          <w:p w14:paraId="1F67C454" w14:textId="77777777" w:rsidR="003A04CB" w:rsidRPr="00F737F8" w:rsidRDefault="003A04CB" w:rsidP="003A04CB">
            <w:pPr>
              <w:pStyle w:val="Title"/>
              <w:jc w:val="both"/>
              <w:rPr>
                <w:rFonts w:asciiTheme="minorHAnsi" w:hAnsiTheme="minorHAnsi" w:cstheme="minorHAnsi"/>
                <w:szCs w:val="22"/>
              </w:rPr>
            </w:pPr>
            <w:r w:rsidRPr="00F737F8">
              <w:rPr>
                <w:rFonts w:asciiTheme="minorHAnsi" w:hAnsiTheme="minorHAnsi" w:cstheme="minorHAnsi"/>
                <w:szCs w:val="22"/>
              </w:rPr>
              <w:t>3</w:t>
            </w:r>
          </w:p>
        </w:tc>
        <w:tc>
          <w:tcPr>
            <w:tcW w:w="9780" w:type="dxa"/>
            <w:gridSpan w:val="4"/>
            <w:shd w:val="clear" w:color="auto" w:fill="auto"/>
          </w:tcPr>
          <w:p w14:paraId="63D0E784" w14:textId="77777777" w:rsidR="007301D1" w:rsidRPr="00F737F8" w:rsidRDefault="007301D1" w:rsidP="007301D1">
            <w:pPr>
              <w:pStyle w:val="Default"/>
              <w:rPr>
                <w:rFonts w:asciiTheme="minorHAnsi" w:hAnsiTheme="minorHAnsi" w:cstheme="minorHAnsi"/>
                <w:b/>
                <w:bCs/>
                <w:sz w:val="22"/>
                <w:szCs w:val="22"/>
              </w:rPr>
            </w:pPr>
            <w:r w:rsidRPr="00F737F8">
              <w:rPr>
                <w:rFonts w:asciiTheme="minorHAnsi" w:hAnsiTheme="minorHAnsi" w:cstheme="minorHAnsi"/>
                <w:b/>
                <w:bCs/>
                <w:sz w:val="22"/>
                <w:szCs w:val="22"/>
              </w:rPr>
              <w:t xml:space="preserve">Additional Considerations for Assessment Policy </w:t>
            </w:r>
          </w:p>
          <w:p w14:paraId="7BDF727D" w14:textId="09B5F6F1" w:rsidR="00000B45" w:rsidRPr="009A7CFA" w:rsidRDefault="00B130B8" w:rsidP="00000B45">
            <w:pPr>
              <w:pStyle w:val="Default"/>
              <w:rPr>
                <w:rFonts w:asciiTheme="minorHAnsi" w:hAnsiTheme="minorHAnsi" w:cstheme="minorHAnsi"/>
                <w:b/>
                <w:bCs/>
                <w:color w:val="auto"/>
                <w:sz w:val="22"/>
                <w:szCs w:val="22"/>
                <w:shd w:val="clear" w:color="auto" w:fill="FFFFFF"/>
                <w:lang w:val="en-GB"/>
              </w:rPr>
            </w:pPr>
            <w:r w:rsidRPr="009A7CFA">
              <w:rPr>
                <w:rFonts w:asciiTheme="minorHAnsi" w:hAnsiTheme="minorHAnsi" w:cstheme="minorHAnsi"/>
                <w:color w:val="auto"/>
                <w:sz w:val="22"/>
                <w:szCs w:val="22"/>
                <w:shd w:val="clear" w:color="auto" w:fill="FFFFFF"/>
              </w:rPr>
              <w:t xml:space="preserve">The </w:t>
            </w:r>
            <w:r w:rsidR="005642A1" w:rsidRPr="009A7CFA">
              <w:rPr>
                <w:rFonts w:asciiTheme="minorHAnsi" w:hAnsiTheme="minorHAnsi" w:cstheme="minorHAnsi"/>
                <w:color w:val="auto"/>
                <w:sz w:val="22"/>
                <w:szCs w:val="22"/>
                <w:shd w:val="clear" w:color="auto" w:fill="FFFFFF"/>
              </w:rPr>
              <w:t>Chair of the Working Group</w:t>
            </w:r>
            <w:r w:rsidR="00743136" w:rsidRPr="009A7CFA">
              <w:rPr>
                <w:rFonts w:asciiTheme="minorHAnsi" w:hAnsiTheme="minorHAnsi" w:cstheme="minorHAnsi"/>
                <w:color w:val="auto"/>
                <w:sz w:val="22"/>
                <w:szCs w:val="22"/>
                <w:shd w:val="clear" w:color="auto" w:fill="FFFFFF"/>
              </w:rPr>
              <w:t xml:space="preserve">, </w:t>
            </w:r>
            <w:r w:rsidR="007301D1" w:rsidRPr="009A7CFA">
              <w:rPr>
                <w:rFonts w:asciiTheme="minorHAnsi" w:hAnsiTheme="minorHAnsi" w:cstheme="minorHAnsi"/>
                <w:color w:val="auto"/>
                <w:sz w:val="22"/>
                <w:szCs w:val="22"/>
                <w:shd w:val="clear" w:color="auto" w:fill="FFFFFF"/>
              </w:rPr>
              <w:t>Assoc</w:t>
            </w:r>
            <w:r w:rsidR="00F378E7" w:rsidRPr="009A7CFA">
              <w:rPr>
                <w:rFonts w:asciiTheme="minorHAnsi" w:hAnsiTheme="minorHAnsi" w:cstheme="minorHAnsi"/>
                <w:color w:val="auto"/>
                <w:sz w:val="22"/>
                <w:szCs w:val="22"/>
                <w:shd w:val="clear" w:color="auto" w:fill="FFFFFF"/>
              </w:rPr>
              <w:t>iate</w:t>
            </w:r>
            <w:r w:rsidR="007301D1" w:rsidRPr="009A7CFA">
              <w:rPr>
                <w:rFonts w:asciiTheme="minorHAnsi" w:hAnsiTheme="minorHAnsi" w:cstheme="minorHAnsi"/>
                <w:color w:val="auto"/>
                <w:sz w:val="22"/>
                <w:szCs w:val="22"/>
                <w:shd w:val="clear" w:color="auto" w:fill="FFFFFF"/>
              </w:rPr>
              <w:t xml:space="preserve"> Prof</w:t>
            </w:r>
            <w:r w:rsidR="00050707" w:rsidRPr="009A7CFA">
              <w:rPr>
                <w:rFonts w:asciiTheme="minorHAnsi" w:hAnsiTheme="minorHAnsi" w:cstheme="minorHAnsi"/>
                <w:color w:val="auto"/>
                <w:sz w:val="22"/>
                <w:szCs w:val="22"/>
                <w:shd w:val="clear" w:color="auto" w:fill="FFFFFF"/>
              </w:rPr>
              <w:t>essor</w:t>
            </w:r>
            <w:r w:rsidR="007301D1" w:rsidRPr="009A7CFA">
              <w:rPr>
                <w:rFonts w:asciiTheme="minorHAnsi" w:hAnsiTheme="minorHAnsi" w:cstheme="minorHAnsi"/>
                <w:color w:val="auto"/>
                <w:sz w:val="22"/>
                <w:szCs w:val="22"/>
                <w:shd w:val="clear" w:color="auto" w:fill="FFFFFF"/>
              </w:rPr>
              <w:t xml:space="preserve"> Aideen Quilty</w:t>
            </w:r>
            <w:r w:rsidRPr="009A7CFA">
              <w:rPr>
                <w:rFonts w:asciiTheme="minorHAnsi" w:hAnsiTheme="minorHAnsi" w:cstheme="minorHAnsi"/>
                <w:color w:val="auto"/>
                <w:sz w:val="22"/>
                <w:szCs w:val="22"/>
                <w:shd w:val="clear" w:color="auto" w:fill="FFFFFF"/>
              </w:rPr>
              <w:t xml:space="preserve">, </w:t>
            </w:r>
            <w:r w:rsidR="00F378E7" w:rsidRPr="009A7CFA">
              <w:rPr>
                <w:rFonts w:asciiTheme="minorHAnsi" w:hAnsiTheme="minorHAnsi" w:cstheme="minorHAnsi"/>
                <w:color w:val="auto"/>
                <w:sz w:val="22"/>
                <w:szCs w:val="22"/>
                <w:shd w:val="clear" w:color="auto" w:fill="FFFFFF"/>
              </w:rPr>
              <w:t xml:space="preserve">gave a </w:t>
            </w:r>
            <w:r w:rsidR="00343B70" w:rsidRPr="009A7CFA">
              <w:rPr>
                <w:rFonts w:asciiTheme="minorHAnsi" w:hAnsiTheme="minorHAnsi" w:cstheme="minorHAnsi"/>
                <w:color w:val="auto"/>
                <w:sz w:val="22"/>
                <w:szCs w:val="22"/>
                <w:shd w:val="clear" w:color="auto" w:fill="FFFFFF"/>
              </w:rPr>
              <w:t xml:space="preserve">presentation </w:t>
            </w:r>
            <w:r w:rsidR="00122CAE" w:rsidRPr="009A7CFA">
              <w:rPr>
                <w:rFonts w:asciiTheme="minorHAnsi" w:hAnsiTheme="minorHAnsi" w:cstheme="minorHAnsi"/>
                <w:color w:val="auto"/>
                <w:sz w:val="22"/>
                <w:szCs w:val="22"/>
                <w:shd w:val="clear" w:color="auto" w:fill="FFFFFF"/>
              </w:rPr>
              <w:t>outlining</w:t>
            </w:r>
            <w:r w:rsidR="000A4ADD" w:rsidRPr="009A7CFA">
              <w:rPr>
                <w:rFonts w:asciiTheme="minorHAnsi" w:hAnsiTheme="minorHAnsi" w:cstheme="minorHAnsi"/>
                <w:color w:val="auto"/>
                <w:sz w:val="22"/>
                <w:szCs w:val="22"/>
                <w:shd w:val="clear" w:color="auto" w:fill="FFFFFF"/>
              </w:rPr>
              <w:t xml:space="preserve"> why the Working Group was convened</w:t>
            </w:r>
            <w:r w:rsidR="005A489F" w:rsidRPr="009A7CFA">
              <w:rPr>
                <w:rFonts w:asciiTheme="minorHAnsi" w:hAnsiTheme="minorHAnsi" w:cstheme="minorHAnsi"/>
                <w:color w:val="auto"/>
                <w:sz w:val="22"/>
                <w:szCs w:val="22"/>
                <w:shd w:val="clear" w:color="auto" w:fill="FFFFFF"/>
              </w:rPr>
              <w:t xml:space="preserve">, </w:t>
            </w:r>
            <w:r w:rsidR="000A4ADD" w:rsidRPr="009A7CFA">
              <w:rPr>
                <w:rFonts w:asciiTheme="minorHAnsi" w:hAnsiTheme="minorHAnsi" w:cstheme="minorHAnsi"/>
                <w:color w:val="auto"/>
                <w:sz w:val="22"/>
                <w:szCs w:val="22"/>
                <w:shd w:val="clear" w:color="auto" w:fill="FFFFFF"/>
              </w:rPr>
              <w:t xml:space="preserve">the challenges </w:t>
            </w:r>
            <w:r w:rsidR="009A7CFA">
              <w:rPr>
                <w:rFonts w:asciiTheme="minorHAnsi" w:hAnsiTheme="minorHAnsi" w:cstheme="minorHAnsi"/>
                <w:color w:val="auto"/>
                <w:sz w:val="22"/>
                <w:szCs w:val="22"/>
                <w:shd w:val="clear" w:color="auto" w:fill="FFFFFF"/>
              </w:rPr>
              <w:t>that</w:t>
            </w:r>
            <w:r w:rsidR="009A1E91" w:rsidRPr="009A7CFA">
              <w:rPr>
                <w:rFonts w:asciiTheme="minorHAnsi" w:hAnsiTheme="minorHAnsi" w:cstheme="minorHAnsi"/>
                <w:color w:val="auto"/>
                <w:sz w:val="22"/>
                <w:szCs w:val="22"/>
                <w:shd w:val="clear" w:color="auto" w:fill="FFFFFF"/>
              </w:rPr>
              <w:t xml:space="preserve"> arose with</w:t>
            </w:r>
            <w:r w:rsidR="00500D5C" w:rsidRPr="009A7CFA">
              <w:rPr>
                <w:rFonts w:asciiTheme="minorHAnsi" w:hAnsiTheme="minorHAnsi" w:cstheme="minorHAnsi"/>
                <w:color w:val="auto"/>
                <w:sz w:val="22"/>
                <w:szCs w:val="22"/>
                <w:shd w:val="clear" w:color="auto" w:fill="FFFFFF"/>
              </w:rPr>
              <w:t xml:space="preserve"> the</w:t>
            </w:r>
            <w:r w:rsidR="009A1E91" w:rsidRPr="009A7CFA">
              <w:rPr>
                <w:rFonts w:asciiTheme="minorHAnsi" w:hAnsiTheme="minorHAnsi" w:cstheme="minorHAnsi"/>
                <w:color w:val="auto"/>
                <w:sz w:val="22"/>
                <w:szCs w:val="22"/>
                <w:shd w:val="clear" w:color="auto" w:fill="FFFFFF"/>
              </w:rPr>
              <w:t xml:space="preserve"> </w:t>
            </w:r>
            <w:r w:rsidR="00FA020D" w:rsidRPr="009A7CFA">
              <w:rPr>
                <w:rFonts w:asciiTheme="minorHAnsi" w:hAnsiTheme="minorHAnsi" w:cstheme="minorHAnsi"/>
                <w:color w:val="auto"/>
                <w:sz w:val="22"/>
                <w:szCs w:val="22"/>
                <w:shd w:val="clear" w:color="auto" w:fill="FFFFFF"/>
              </w:rPr>
              <w:t xml:space="preserve">two </w:t>
            </w:r>
            <w:r w:rsidR="009A1E91" w:rsidRPr="009A7CFA">
              <w:rPr>
                <w:rFonts w:asciiTheme="minorHAnsi" w:hAnsiTheme="minorHAnsi" w:cstheme="minorHAnsi"/>
                <w:color w:val="auto"/>
                <w:sz w:val="22"/>
                <w:szCs w:val="22"/>
                <w:shd w:val="clear" w:color="auto" w:fill="FFFFFF"/>
              </w:rPr>
              <w:t>existing policies</w:t>
            </w:r>
            <w:r w:rsidR="00500D5C" w:rsidRPr="009A7CFA">
              <w:rPr>
                <w:rFonts w:asciiTheme="minorHAnsi" w:hAnsiTheme="minorHAnsi" w:cstheme="minorHAnsi"/>
                <w:color w:val="auto"/>
                <w:sz w:val="22"/>
                <w:szCs w:val="22"/>
                <w:shd w:val="clear" w:color="auto" w:fill="FFFFFF"/>
              </w:rPr>
              <w:t xml:space="preserve"> (</w:t>
            </w:r>
            <w:r w:rsidR="000B2611" w:rsidRPr="009A7CFA">
              <w:rPr>
                <w:rFonts w:asciiTheme="minorHAnsi" w:hAnsiTheme="minorHAnsi" w:cstheme="minorHAnsi"/>
                <w:i/>
                <w:iCs/>
                <w:color w:val="auto"/>
                <w:sz w:val="22"/>
                <w:szCs w:val="22"/>
                <w:shd w:val="clear" w:color="auto" w:fill="FFFFFF"/>
              </w:rPr>
              <w:t>Extenuating Circumstances</w:t>
            </w:r>
            <w:r w:rsidR="000B2611" w:rsidRPr="009A7CFA">
              <w:rPr>
                <w:rFonts w:asciiTheme="minorHAnsi" w:hAnsiTheme="minorHAnsi" w:cstheme="minorHAnsi"/>
                <w:color w:val="auto"/>
                <w:sz w:val="22"/>
                <w:szCs w:val="22"/>
                <w:shd w:val="clear" w:color="auto" w:fill="FFFFFF"/>
              </w:rPr>
              <w:t xml:space="preserve"> and </w:t>
            </w:r>
            <w:r w:rsidR="00500D5C" w:rsidRPr="009A7CFA">
              <w:rPr>
                <w:rFonts w:asciiTheme="minorHAnsi" w:hAnsiTheme="minorHAnsi" w:cstheme="minorHAnsi"/>
                <w:i/>
                <w:iCs/>
                <w:color w:val="auto"/>
                <w:sz w:val="22"/>
                <w:szCs w:val="22"/>
                <w:shd w:val="clear" w:color="auto" w:fill="FFFFFF"/>
              </w:rPr>
              <w:t>Late Submission of Coursework</w:t>
            </w:r>
            <w:r w:rsidR="00424D85" w:rsidRPr="009A7CFA">
              <w:rPr>
                <w:rFonts w:asciiTheme="minorHAnsi" w:hAnsiTheme="minorHAnsi" w:cstheme="minorHAnsi"/>
                <w:color w:val="auto"/>
                <w:sz w:val="22"/>
                <w:szCs w:val="22"/>
                <w:shd w:val="clear" w:color="auto" w:fill="FFFFFF"/>
              </w:rPr>
              <w:t>)</w:t>
            </w:r>
            <w:r w:rsidR="005A489F" w:rsidRPr="009A7CFA">
              <w:rPr>
                <w:rFonts w:asciiTheme="minorHAnsi" w:hAnsiTheme="minorHAnsi" w:cstheme="minorHAnsi"/>
                <w:color w:val="auto"/>
                <w:sz w:val="22"/>
                <w:szCs w:val="22"/>
                <w:shd w:val="clear" w:color="auto" w:fill="FFFFFF"/>
              </w:rPr>
              <w:t>,</w:t>
            </w:r>
            <w:r w:rsidR="009A1E91" w:rsidRPr="009A7CFA">
              <w:rPr>
                <w:rFonts w:asciiTheme="minorHAnsi" w:hAnsiTheme="minorHAnsi" w:cstheme="minorHAnsi"/>
                <w:color w:val="auto"/>
                <w:sz w:val="22"/>
                <w:szCs w:val="22"/>
                <w:shd w:val="clear" w:color="auto" w:fill="FFFFFF"/>
              </w:rPr>
              <w:t xml:space="preserve"> key features of the</w:t>
            </w:r>
            <w:r w:rsidR="00500877">
              <w:rPr>
                <w:rFonts w:asciiTheme="minorHAnsi" w:hAnsiTheme="minorHAnsi" w:cstheme="minorHAnsi"/>
                <w:color w:val="auto"/>
                <w:sz w:val="22"/>
                <w:szCs w:val="22"/>
                <w:shd w:val="clear" w:color="auto" w:fill="FFFFFF"/>
              </w:rPr>
              <w:t xml:space="preserve"> </w:t>
            </w:r>
            <w:r w:rsidR="000766F7">
              <w:rPr>
                <w:rFonts w:asciiTheme="minorHAnsi" w:hAnsiTheme="minorHAnsi" w:cstheme="minorHAnsi"/>
                <w:color w:val="auto"/>
                <w:sz w:val="22"/>
                <w:szCs w:val="22"/>
                <w:shd w:val="clear" w:color="auto" w:fill="FFFFFF"/>
              </w:rPr>
              <w:t>proposed</w:t>
            </w:r>
            <w:r w:rsidR="00E37237">
              <w:rPr>
                <w:rFonts w:asciiTheme="minorHAnsi" w:hAnsiTheme="minorHAnsi" w:cstheme="minorHAnsi"/>
                <w:color w:val="auto"/>
                <w:sz w:val="22"/>
                <w:szCs w:val="22"/>
                <w:shd w:val="clear" w:color="auto" w:fill="FFFFFF"/>
              </w:rPr>
              <w:t xml:space="preserve"> </w:t>
            </w:r>
            <w:r w:rsidR="009A1E91" w:rsidRPr="009A7CFA">
              <w:rPr>
                <w:rFonts w:asciiTheme="minorHAnsi" w:hAnsiTheme="minorHAnsi" w:cstheme="minorHAnsi"/>
                <w:color w:val="auto"/>
                <w:sz w:val="22"/>
                <w:szCs w:val="22"/>
                <w:shd w:val="clear" w:color="auto" w:fill="FFFFFF"/>
              </w:rPr>
              <w:t>policy</w:t>
            </w:r>
            <w:r w:rsidR="005A489F" w:rsidRPr="009A7CFA">
              <w:rPr>
                <w:rFonts w:asciiTheme="minorHAnsi" w:hAnsiTheme="minorHAnsi" w:cstheme="minorHAnsi"/>
                <w:color w:val="auto"/>
                <w:sz w:val="22"/>
                <w:szCs w:val="22"/>
                <w:shd w:val="clear" w:color="auto" w:fill="FFFFFF"/>
              </w:rPr>
              <w:t>,</w:t>
            </w:r>
            <w:r w:rsidR="009A1E91" w:rsidRPr="009A7CFA">
              <w:rPr>
                <w:rFonts w:asciiTheme="minorHAnsi" w:hAnsiTheme="minorHAnsi" w:cstheme="minorHAnsi"/>
                <w:color w:val="auto"/>
                <w:sz w:val="22"/>
                <w:szCs w:val="22"/>
                <w:shd w:val="clear" w:color="auto" w:fill="FFFFFF"/>
              </w:rPr>
              <w:t xml:space="preserve"> the </w:t>
            </w:r>
            <w:r w:rsidR="009118D5" w:rsidRPr="009A7CFA">
              <w:rPr>
                <w:rFonts w:asciiTheme="minorHAnsi" w:hAnsiTheme="minorHAnsi" w:cstheme="minorHAnsi"/>
                <w:color w:val="auto"/>
                <w:sz w:val="22"/>
                <w:szCs w:val="22"/>
                <w:shd w:val="clear" w:color="auto" w:fill="FFFFFF"/>
              </w:rPr>
              <w:t xml:space="preserve"> con</w:t>
            </w:r>
            <w:r w:rsidR="009A1E91" w:rsidRPr="009A7CFA">
              <w:rPr>
                <w:rFonts w:asciiTheme="minorHAnsi" w:hAnsiTheme="minorHAnsi" w:cstheme="minorHAnsi"/>
                <w:color w:val="auto"/>
                <w:sz w:val="22"/>
                <w:szCs w:val="22"/>
                <w:shd w:val="clear" w:color="auto" w:fill="FFFFFF"/>
              </w:rPr>
              <w:t>sultation</w:t>
            </w:r>
            <w:r w:rsidR="003F44F4" w:rsidRPr="009A7CFA">
              <w:rPr>
                <w:rFonts w:asciiTheme="minorHAnsi" w:hAnsiTheme="minorHAnsi" w:cstheme="minorHAnsi"/>
                <w:color w:val="auto"/>
                <w:sz w:val="22"/>
                <w:szCs w:val="22"/>
                <w:shd w:val="clear" w:color="auto" w:fill="FFFFFF"/>
              </w:rPr>
              <w:t xml:space="preserve"> </w:t>
            </w:r>
            <w:r w:rsidR="009118D5" w:rsidRPr="009A7CFA">
              <w:rPr>
                <w:rFonts w:asciiTheme="minorHAnsi" w:hAnsiTheme="minorHAnsi" w:cstheme="minorHAnsi"/>
                <w:color w:val="auto"/>
                <w:sz w:val="22"/>
                <w:szCs w:val="22"/>
                <w:shd w:val="clear" w:color="auto" w:fill="FFFFFF"/>
              </w:rPr>
              <w:t>process</w:t>
            </w:r>
            <w:r w:rsidR="005A489F" w:rsidRPr="009A7CFA">
              <w:rPr>
                <w:rFonts w:asciiTheme="minorHAnsi" w:hAnsiTheme="minorHAnsi" w:cstheme="minorHAnsi"/>
                <w:color w:val="auto"/>
                <w:sz w:val="22"/>
                <w:szCs w:val="22"/>
                <w:shd w:val="clear" w:color="auto" w:fill="FFFFFF"/>
              </w:rPr>
              <w:t xml:space="preserve">, and the feedback </w:t>
            </w:r>
            <w:r w:rsidR="006733F2" w:rsidRPr="009A7CFA">
              <w:rPr>
                <w:rFonts w:asciiTheme="minorHAnsi" w:hAnsiTheme="minorHAnsi" w:cstheme="minorHAnsi"/>
                <w:color w:val="auto"/>
                <w:sz w:val="22"/>
                <w:szCs w:val="22"/>
                <w:shd w:val="clear" w:color="auto" w:fill="FFFFFF"/>
              </w:rPr>
              <w:t xml:space="preserve">from Academic Council </w:t>
            </w:r>
            <w:r w:rsidR="00424D85" w:rsidRPr="009A7CFA">
              <w:rPr>
                <w:rFonts w:asciiTheme="minorHAnsi" w:hAnsiTheme="minorHAnsi" w:cstheme="minorHAnsi"/>
                <w:color w:val="auto"/>
                <w:sz w:val="22"/>
                <w:szCs w:val="22"/>
                <w:shd w:val="clear" w:color="auto" w:fill="FFFFFF"/>
              </w:rPr>
              <w:t xml:space="preserve">at its </w:t>
            </w:r>
            <w:r w:rsidR="006733F2" w:rsidRPr="009A7CFA">
              <w:rPr>
                <w:rFonts w:asciiTheme="minorHAnsi" w:hAnsiTheme="minorHAnsi" w:cstheme="minorHAnsi"/>
                <w:color w:val="auto"/>
                <w:sz w:val="22"/>
                <w:szCs w:val="22"/>
                <w:shd w:val="clear" w:color="auto" w:fill="FFFFFF"/>
              </w:rPr>
              <w:t>meeting in April 2024</w:t>
            </w:r>
            <w:r w:rsidR="0069189E">
              <w:rPr>
                <w:rFonts w:asciiTheme="minorHAnsi" w:hAnsiTheme="minorHAnsi" w:cstheme="minorHAnsi"/>
                <w:color w:val="auto"/>
                <w:sz w:val="22"/>
                <w:szCs w:val="22"/>
                <w:shd w:val="clear" w:color="auto" w:fill="FFFFFF"/>
              </w:rPr>
              <w:t xml:space="preserve"> which </w:t>
            </w:r>
            <w:r w:rsidR="000E44DF" w:rsidRPr="009A7CFA">
              <w:rPr>
                <w:rFonts w:asciiTheme="minorHAnsi" w:hAnsiTheme="minorHAnsi" w:cstheme="minorHAnsi"/>
                <w:color w:val="auto"/>
                <w:sz w:val="22"/>
                <w:szCs w:val="22"/>
                <w:shd w:val="clear" w:color="auto" w:fill="FFFFFF"/>
              </w:rPr>
              <w:t xml:space="preserve"> </w:t>
            </w:r>
            <w:r w:rsidR="00A57F32" w:rsidRPr="009A7CFA">
              <w:rPr>
                <w:rFonts w:asciiTheme="minorHAnsi" w:hAnsiTheme="minorHAnsi" w:cstheme="minorHAnsi"/>
                <w:color w:val="auto"/>
                <w:sz w:val="22"/>
                <w:szCs w:val="22"/>
                <w:shd w:val="clear" w:color="auto" w:fill="FFFFFF"/>
              </w:rPr>
              <w:t xml:space="preserve">focussed on </w:t>
            </w:r>
            <w:r w:rsidR="00FE2F83" w:rsidRPr="009A7CFA">
              <w:rPr>
                <w:rFonts w:asciiTheme="minorHAnsi" w:hAnsiTheme="minorHAnsi" w:cstheme="minorHAnsi"/>
                <w:color w:val="auto"/>
                <w:sz w:val="22"/>
                <w:szCs w:val="22"/>
                <w:shd w:val="clear" w:color="auto" w:fill="FFFFFF"/>
              </w:rPr>
              <w:t>the principle of s</w:t>
            </w:r>
            <w:r w:rsidR="00000B45" w:rsidRPr="00000B45">
              <w:rPr>
                <w:rFonts w:asciiTheme="minorHAnsi" w:hAnsiTheme="minorHAnsi" w:cstheme="minorHAnsi"/>
                <w:color w:val="auto"/>
                <w:sz w:val="22"/>
                <w:szCs w:val="22"/>
                <w:shd w:val="clear" w:color="auto" w:fill="FFFFFF"/>
              </w:rPr>
              <w:t>elf-declar</w:t>
            </w:r>
            <w:r w:rsidR="00247B6A">
              <w:rPr>
                <w:rFonts w:asciiTheme="minorHAnsi" w:hAnsiTheme="minorHAnsi" w:cstheme="minorHAnsi"/>
                <w:color w:val="auto"/>
                <w:sz w:val="22"/>
                <w:szCs w:val="22"/>
                <w:shd w:val="clear" w:color="auto" w:fill="FFFFFF"/>
              </w:rPr>
              <w:t xml:space="preserve">ation </w:t>
            </w:r>
            <w:r w:rsidR="00000B45" w:rsidRPr="00000B45">
              <w:rPr>
                <w:rFonts w:asciiTheme="minorHAnsi" w:hAnsiTheme="minorHAnsi" w:cstheme="minorHAnsi"/>
                <w:color w:val="auto"/>
                <w:sz w:val="22"/>
                <w:szCs w:val="22"/>
                <w:shd w:val="clear" w:color="auto" w:fill="FFFFFF"/>
              </w:rPr>
              <w:t xml:space="preserve">for </w:t>
            </w:r>
            <w:r w:rsidR="00FE2F83" w:rsidRPr="009A7CFA">
              <w:rPr>
                <w:rFonts w:asciiTheme="minorHAnsi" w:hAnsiTheme="minorHAnsi" w:cstheme="minorHAnsi"/>
                <w:color w:val="auto"/>
                <w:sz w:val="22"/>
                <w:szCs w:val="22"/>
                <w:shd w:val="clear" w:color="auto" w:fill="FFFFFF"/>
              </w:rPr>
              <w:t>e</w:t>
            </w:r>
            <w:r w:rsidR="00000B45" w:rsidRPr="00000B45">
              <w:rPr>
                <w:rFonts w:asciiTheme="minorHAnsi" w:hAnsiTheme="minorHAnsi" w:cstheme="minorHAnsi"/>
                <w:color w:val="auto"/>
                <w:sz w:val="22"/>
                <w:szCs w:val="22"/>
                <w:shd w:val="clear" w:color="auto" w:fill="FFFFFF"/>
              </w:rPr>
              <w:t>xtension</w:t>
            </w:r>
            <w:r w:rsidR="00A57F32" w:rsidRPr="009A7CFA">
              <w:rPr>
                <w:rFonts w:asciiTheme="minorHAnsi" w:hAnsiTheme="minorHAnsi" w:cstheme="minorHAnsi"/>
                <w:color w:val="auto"/>
                <w:sz w:val="22"/>
                <w:szCs w:val="22"/>
                <w:shd w:val="clear" w:color="auto" w:fill="FFFFFF"/>
                <w:lang w:val="en-GB"/>
              </w:rPr>
              <w:t>.</w:t>
            </w:r>
            <w:r w:rsidR="00A57F32" w:rsidRPr="009A7CFA">
              <w:rPr>
                <w:rFonts w:asciiTheme="minorHAnsi" w:hAnsiTheme="minorHAnsi" w:cstheme="minorHAnsi"/>
                <w:b/>
                <w:bCs/>
                <w:color w:val="auto"/>
                <w:sz w:val="22"/>
                <w:szCs w:val="22"/>
                <w:shd w:val="clear" w:color="auto" w:fill="FFFFFF"/>
                <w:lang w:val="en-GB"/>
              </w:rPr>
              <w:t xml:space="preserve"> </w:t>
            </w:r>
          </w:p>
          <w:p w14:paraId="3B48E8CF" w14:textId="77777777" w:rsidR="00CD72EA" w:rsidRPr="009A7CFA" w:rsidRDefault="00CD72EA" w:rsidP="00000B45">
            <w:pPr>
              <w:pStyle w:val="Default"/>
              <w:rPr>
                <w:rFonts w:asciiTheme="minorHAnsi" w:hAnsiTheme="minorHAnsi" w:cstheme="minorHAnsi"/>
                <w:b/>
                <w:bCs/>
                <w:color w:val="auto"/>
                <w:sz w:val="22"/>
                <w:szCs w:val="22"/>
                <w:shd w:val="clear" w:color="auto" w:fill="FFFFFF"/>
                <w:lang w:val="en-GB"/>
              </w:rPr>
            </w:pPr>
          </w:p>
          <w:p w14:paraId="7273B543" w14:textId="543B4997" w:rsidR="00CD72EA" w:rsidRDefault="00153101" w:rsidP="00000B45">
            <w:pPr>
              <w:pStyle w:val="Default"/>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Key</w:t>
            </w:r>
            <w:r w:rsidR="00CD72EA" w:rsidRPr="00CE1FF6">
              <w:rPr>
                <w:rFonts w:asciiTheme="minorHAnsi" w:hAnsiTheme="minorHAnsi" w:cstheme="minorHAnsi"/>
                <w:color w:val="auto"/>
                <w:sz w:val="22"/>
                <w:szCs w:val="22"/>
                <w:shd w:val="clear" w:color="auto" w:fill="FFFFFF"/>
                <w:lang w:val="en-GB"/>
              </w:rPr>
              <w:t xml:space="preserve"> changes to the </w:t>
            </w:r>
            <w:r w:rsidR="0087169F" w:rsidRPr="00CE1FF6">
              <w:rPr>
                <w:rFonts w:asciiTheme="minorHAnsi" w:hAnsiTheme="minorHAnsi" w:cstheme="minorHAnsi"/>
                <w:color w:val="auto"/>
                <w:sz w:val="22"/>
                <w:szCs w:val="22"/>
                <w:shd w:val="clear" w:color="auto" w:fill="FFFFFF"/>
                <w:lang w:val="en-GB"/>
              </w:rPr>
              <w:t xml:space="preserve">draft </w:t>
            </w:r>
            <w:r w:rsidR="00CD72EA" w:rsidRPr="00CE1FF6">
              <w:rPr>
                <w:rFonts w:asciiTheme="minorHAnsi" w:hAnsiTheme="minorHAnsi" w:cstheme="minorHAnsi"/>
                <w:color w:val="auto"/>
                <w:sz w:val="22"/>
                <w:szCs w:val="22"/>
                <w:shd w:val="clear" w:color="auto" w:fill="FFFFFF"/>
                <w:lang w:val="en-GB"/>
              </w:rPr>
              <w:t xml:space="preserve">Policy </w:t>
            </w:r>
            <w:r w:rsidR="00CE1FF6" w:rsidRPr="00CE1FF6">
              <w:rPr>
                <w:rFonts w:asciiTheme="minorHAnsi" w:hAnsiTheme="minorHAnsi" w:cstheme="minorHAnsi"/>
                <w:color w:val="auto"/>
                <w:sz w:val="22"/>
                <w:szCs w:val="22"/>
                <w:shd w:val="clear" w:color="auto" w:fill="FFFFFF"/>
                <w:lang w:val="en-GB"/>
              </w:rPr>
              <w:t>develop</w:t>
            </w:r>
            <w:r>
              <w:rPr>
                <w:rFonts w:asciiTheme="minorHAnsi" w:hAnsiTheme="minorHAnsi" w:cstheme="minorHAnsi"/>
                <w:color w:val="auto"/>
                <w:sz w:val="22"/>
                <w:szCs w:val="22"/>
                <w:shd w:val="clear" w:color="auto" w:fill="FFFFFF"/>
                <w:lang w:val="en-GB"/>
              </w:rPr>
              <w:t xml:space="preserve">ed following </w:t>
            </w:r>
            <w:r w:rsidR="008C5CED" w:rsidRPr="00CE1FF6">
              <w:rPr>
                <w:rFonts w:asciiTheme="minorHAnsi" w:hAnsiTheme="minorHAnsi" w:cstheme="minorHAnsi"/>
                <w:color w:val="auto"/>
                <w:sz w:val="22"/>
                <w:szCs w:val="22"/>
                <w:shd w:val="clear" w:color="auto" w:fill="FFFFFF"/>
                <w:lang w:val="en-GB"/>
              </w:rPr>
              <w:t xml:space="preserve">discussion at </w:t>
            </w:r>
            <w:r w:rsidR="00D851F4" w:rsidRPr="00CE1FF6">
              <w:rPr>
                <w:rFonts w:asciiTheme="minorHAnsi" w:hAnsiTheme="minorHAnsi" w:cstheme="minorHAnsi"/>
                <w:color w:val="auto"/>
                <w:sz w:val="22"/>
                <w:szCs w:val="22"/>
                <w:shd w:val="clear" w:color="auto" w:fill="FFFFFF"/>
                <w:lang w:val="en-GB"/>
              </w:rPr>
              <w:t>Academic Council</w:t>
            </w:r>
            <w:r w:rsidR="00B11910" w:rsidRPr="00CE1FF6">
              <w:rPr>
                <w:rFonts w:asciiTheme="minorHAnsi" w:hAnsiTheme="minorHAnsi" w:cstheme="minorHAnsi"/>
                <w:color w:val="auto"/>
                <w:sz w:val="22"/>
                <w:szCs w:val="22"/>
                <w:shd w:val="clear" w:color="auto" w:fill="FFFFFF"/>
                <w:lang w:val="en-GB"/>
              </w:rPr>
              <w:t xml:space="preserve"> were highlighted</w:t>
            </w:r>
            <w:r w:rsidR="005851ED">
              <w:rPr>
                <w:rFonts w:asciiTheme="minorHAnsi" w:hAnsiTheme="minorHAnsi" w:cstheme="minorHAnsi"/>
                <w:color w:val="auto"/>
                <w:sz w:val="22"/>
                <w:szCs w:val="22"/>
                <w:shd w:val="clear" w:color="auto" w:fill="FFFFFF"/>
                <w:lang w:val="en-GB"/>
              </w:rPr>
              <w:t>, t</w:t>
            </w:r>
            <w:r w:rsidR="00B11910" w:rsidRPr="00CE1FF6">
              <w:rPr>
                <w:rFonts w:asciiTheme="minorHAnsi" w:hAnsiTheme="minorHAnsi" w:cstheme="minorHAnsi"/>
                <w:color w:val="auto"/>
                <w:sz w:val="22"/>
                <w:szCs w:val="22"/>
                <w:shd w:val="clear" w:color="auto" w:fill="FFFFFF"/>
                <w:lang w:val="en-GB"/>
              </w:rPr>
              <w:t>hese inclu</w:t>
            </w:r>
            <w:r w:rsidR="008C5CED" w:rsidRPr="00CE1FF6">
              <w:rPr>
                <w:rFonts w:asciiTheme="minorHAnsi" w:hAnsiTheme="minorHAnsi" w:cstheme="minorHAnsi"/>
                <w:color w:val="auto"/>
                <w:sz w:val="22"/>
                <w:szCs w:val="22"/>
                <w:shd w:val="clear" w:color="auto" w:fill="FFFFFF"/>
                <w:lang w:val="en-GB"/>
              </w:rPr>
              <w:t>ded:</w:t>
            </w:r>
          </w:p>
          <w:p w14:paraId="73B4F0F6" w14:textId="77777777" w:rsidR="0039719B" w:rsidRPr="00CE1FF6" w:rsidRDefault="0039719B" w:rsidP="00000B45">
            <w:pPr>
              <w:pStyle w:val="Default"/>
              <w:rPr>
                <w:rFonts w:asciiTheme="minorHAnsi" w:hAnsiTheme="minorHAnsi" w:cstheme="minorHAnsi"/>
                <w:color w:val="auto"/>
                <w:sz w:val="22"/>
                <w:szCs w:val="22"/>
                <w:shd w:val="clear" w:color="auto" w:fill="FFFFFF"/>
                <w:lang w:val="en-GB"/>
              </w:rPr>
            </w:pPr>
          </w:p>
          <w:p w14:paraId="52586C1A" w14:textId="0D5D6EFD" w:rsidR="00E53171" w:rsidRPr="00CE1FF6" w:rsidRDefault="005851ED" w:rsidP="00D47226">
            <w:pPr>
              <w:pStyle w:val="Default"/>
              <w:numPr>
                <w:ilvl w:val="0"/>
                <w:numId w:val="19"/>
              </w:numPr>
              <w:ind w:left="353" w:hanging="284"/>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the </w:t>
            </w:r>
            <w:r w:rsidR="001E1CCA">
              <w:rPr>
                <w:rFonts w:asciiTheme="minorHAnsi" w:hAnsiTheme="minorHAnsi" w:cstheme="minorHAnsi"/>
                <w:color w:val="auto"/>
                <w:sz w:val="22"/>
                <w:szCs w:val="22"/>
                <w:shd w:val="clear" w:color="auto" w:fill="FFFFFF"/>
                <w:lang w:val="en-GB"/>
              </w:rPr>
              <w:t>revised</w:t>
            </w:r>
            <w:r w:rsidR="00E53171" w:rsidRPr="00CE1FF6">
              <w:rPr>
                <w:rFonts w:asciiTheme="minorHAnsi" w:hAnsiTheme="minorHAnsi" w:cstheme="minorHAnsi"/>
                <w:color w:val="auto"/>
                <w:sz w:val="22"/>
                <w:szCs w:val="22"/>
                <w:shd w:val="clear" w:color="auto" w:fill="FFFFFF"/>
                <w:lang w:val="en-GB"/>
              </w:rPr>
              <w:t xml:space="preserve"> </w:t>
            </w:r>
            <w:r w:rsidR="00BC721A">
              <w:rPr>
                <w:rFonts w:asciiTheme="minorHAnsi" w:hAnsiTheme="minorHAnsi" w:cstheme="minorHAnsi"/>
                <w:color w:val="auto"/>
                <w:sz w:val="22"/>
                <w:szCs w:val="22"/>
                <w:shd w:val="clear" w:color="auto" w:fill="FFFFFF"/>
                <w:lang w:val="en-GB"/>
              </w:rPr>
              <w:t xml:space="preserve">policy </w:t>
            </w:r>
            <w:r w:rsidR="00E53171" w:rsidRPr="00CE1FF6">
              <w:rPr>
                <w:rFonts w:asciiTheme="minorHAnsi" w:hAnsiTheme="minorHAnsi" w:cstheme="minorHAnsi"/>
                <w:color w:val="auto"/>
                <w:sz w:val="22"/>
                <w:szCs w:val="22"/>
                <w:shd w:val="clear" w:color="auto" w:fill="FFFFFF"/>
                <w:lang w:val="en-GB"/>
              </w:rPr>
              <w:t>title</w:t>
            </w:r>
            <w:r w:rsidR="000233D2" w:rsidRPr="00CE1FF6">
              <w:rPr>
                <w:rFonts w:asciiTheme="minorHAnsi" w:hAnsiTheme="minorHAnsi" w:cstheme="minorHAnsi"/>
                <w:color w:val="auto"/>
                <w:sz w:val="22"/>
                <w:szCs w:val="22"/>
                <w:shd w:val="clear" w:color="auto" w:fill="FFFFFF"/>
                <w:lang w:val="en-GB"/>
              </w:rPr>
              <w:t>;</w:t>
            </w:r>
          </w:p>
          <w:p w14:paraId="7D7967C3" w14:textId="3F762F96" w:rsidR="00E53171" w:rsidRPr="00CE1FF6" w:rsidRDefault="00E53171" w:rsidP="00D47226">
            <w:pPr>
              <w:pStyle w:val="Default"/>
              <w:numPr>
                <w:ilvl w:val="0"/>
                <w:numId w:val="19"/>
              </w:numPr>
              <w:ind w:left="353" w:hanging="284"/>
              <w:rPr>
                <w:rFonts w:asciiTheme="minorHAnsi" w:hAnsiTheme="minorHAnsi" w:cstheme="minorHAnsi"/>
                <w:color w:val="auto"/>
                <w:sz w:val="22"/>
                <w:szCs w:val="22"/>
                <w:shd w:val="clear" w:color="auto" w:fill="FFFFFF"/>
                <w:lang w:val="en-GB"/>
              </w:rPr>
            </w:pPr>
            <w:r w:rsidRPr="00CE1FF6">
              <w:rPr>
                <w:rFonts w:asciiTheme="minorHAnsi" w:hAnsiTheme="minorHAnsi" w:cstheme="minorHAnsi"/>
                <w:color w:val="auto"/>
                <w:sz w:val="22"/>
                <w:szCs w:val="22"/>
                <w:shd w:val="clear" w:color="auto" w:fill="FFFFFF"/>
                <w:lang w:val="en-GB"/>
              </w:rPr>
              <w:t xml:space="preserve">reference to transferrable skills </w:t>
            </w:r>
            <w:r w:rsidR="00F05292" w:rsidRPr="00CE1FF6">
              <w:rPr>
                <w:rFonts w:asciiTheme="minorHAnsi" w:hAnsiTheme="minorHAnsi" w:cstheme="minorHAnsi"/>
                <w:color w:val="auto"/>
                <w:sz w:val="22"/>
                <w:szCs w:val="22"/>
                <w:shd w:val="clear" w:color="auto" w:fill="FFFFFF"/>
                <w:lang w:val="en-GB"/>
              </w:rPr>
              <w:t>and time management</w:t>
            </w:r>
            <w:r w:rsidR="000233D2" w:rsidRPr="00CE1FF6">
              <w:rPr>
                <w:rFonts w:asciiTheme="minorHAnsi" w:hAnsiTheme="minorHAnsi" w:cstheme="minorHAnsi"/>
                <w:color w:val="auto"/>
                <w:sz w:val="22"/>
                <w:szCs w:val="22"/>
                <w:shd w:val="clear" w:color="auto" w:fill="FFFFFF"/>
                <w:lang w:val="en-GB"/>
              </w:rPr>
              <w:t>;</w:t>
            </w:r>
          </w:p>
          <w:p w14:paraId="2D8805D7" w14:textId="6995D2BE" w:rsidR="00C73E06" w:rsidRPr="00CE1FF6" w:rsidRDefault="00B56E9F" w:rsidP="14AEBD2B">
            <w:pPr>
              <w:pStyle w:val="Default"/>
              <w:numPr>
                <w:ilvl w:val="0"/>
                <w:numId w:val="19"/>
              </w:numPr>
              <w:ind w:left="353" w:hanging="284"/>
              <w:rPr>
                <w:rFonts w:asciiTheme="minorHAnsi" w:hAnsiTheme="minorHAnsi" w:cstheme="minorBidi"/>
                <w:color w:val="auto"/>
                <w:sz w:val="22"/>
                <w:szCs w:val="22"/>
                <w:shd w:val="clear" w:color="auto" w:fill="FFFFFF"/>
                <w:lang w:val="en-US"/>
              </w:rPr>
            </w:pPr>
            <w:r w:rsidRPr="14AEBD2B">
              <w:rPr>
                <w:rFonts w:asciiTheme="minorHAnsi" w:hAnsiTheme="minorHAnsi" w:cstheme="minorBidi"/>
                <w:color w:val="auto"/>
                <w:sz w:val="22"/>
                <w:szCs w:val="22"/>
                <w:shd w:val="clear" w:color="auto" w:fill="FFFFFF"/>
                <w:lang w:val="en-US"/>
              </w:rPr>
              <w:t>clarity</w:t>
            </w:r>
            <w:r w:rsidR="0045103B" w:rsidRPr="14AEBD2B">
              <w:rPr>
                <w:rFonts w:asciiTheme="minorHAnsi" w:hAnsiTheme="minorHAnsi" w:cstheme="minorBidi"/>
                <w:color w:val="auto"/>
                <w:sz w:val="22"/>
                <w:szCs w:val="22"/>
                <w:shd w:val="clear" w:color="auto" w:fill="FFFFFF"/>
                <w:lang w:val="en-US"/>
              </w:rPr>
              <w:t xml:space="preserve"> that</w:t>
            </w:r>
            <w:r w:rsidR="000B078C" w:rsidRPr="14AEBD2B">
              <w:rPr>
                <w:rFonts w:asciiTheme="minorHAnsi" w:hAnsiTheme="minorHAnsi" w:cstheme="minorBidi"/>
                <w:color w:val="auto"/>
                <w:sz w:val="22"/>
                <w:szCs w:val="22"/>
                <w:shd w:val="clear" w:color="auto" w:fill="FFFFFF"/>
                <w:lang w:val="en-US"/>
              </w:rPr>
              <w:t xml:space="preserve"> the</w:t>
            </w:r>
            <w:r w:rsidR="00D47226" w:rsidRPr="14AEBD2B">
              <w:rPr>
                <w:rFonts w:asciiTheme="minorHAnsi" w:hAnsiTheme="minorHAnsi" w:cstheme="minorBidi"/>
                <w:color w:val="auto"/>
                <w:sz w:val="22"/>
                <w:szCs w:val="22"/>
                <w:shd w:val="clear" w:color="auto" w:fill="FFFFFF"/>
                <w:lang w:val="en-US"/>
              </w:rPr>
              <w:t xml:space="preserve"> policy does not apply to ‘</w:t>
            </w:r>
            <w:r w:rsidR="00884DD2" w:rsidRPr="14AEBD2B">
              <w:rPr>
                <w:rFonts w:asciiTheme="minorHAnsi" w:hAnsiTheme="minorHAnsi" w:cstheme="minorBidi"/>
                <w:color w:val="auto"/>
                <w:sz w:val="22"/>
                <w:szCs w:val="22"/>
                <w:shd w:val="clear" w:color="auto" w:fill="FFFFFF"/>
                <w:lang w:val="en-US"/>
              </w:rPr>
              <w:t>UCD post degree medical graduate undertaking HSE Internships</w:t>
            </w:r>
            <w:r w:rsidR="00D47226" w:rsidRPr="14AEBD2B">
              <w:rPr>
                <w:rFonts w:asciiTheme="minorHAnsi" w:hAnsiTheme="minorHAnsi" w:cstheme="minorBidi"/>
                <w:color w:val="auto"/>
                <w:sz w:val="22"/>
                <w:szCs w:val="22"/>
                <w:shd w:val="clear" w:color="auto" w:fill="FFFFFF"/>
                <w:lang w:val="en-US"/>
              </w:rPr>
              <w:t>’</w:t>
            </w:r>
            <w:r w:rsidR="000233D2" w:rsidRPr="14AEBD2B">
              <w:rPr>
                <w:rFonts w:asciiTheme="minorHAnsi" w:hAnsiTheme="minorHAnsi" w:cstheme="minorBidi"/>
                <w:color w:val="auto"/>
                <w:sz w:val="22"/>
                <w:szCs w:val="22"/>
                <w:shd w:val="clear" w:color="auto" w:fill="FFFFFF"/>
                <w:lang w:val="en-US"/>
              </w:rPr>
              <w:t>;</w:t>
            </w:r>
          </w:p>
          <w:p w14:paraId="628D9D5C" w14:textId="12C48899" w:rsidR="00C35B50" w:rsidRPr="00CE1FF6" w:rsidRDefault="00E17152" w:rsidP="00D47226">
            <w:pPr>
              <w:pStyle w:val="Default"/>
              <w:numPr>
                <w:ilvl w:val="0"/>
                <w:numId w:val="19"/>
              </w:numPr>
              <w:ind w:left="353" w:hanging="284"/>
              <w:rPr>
                <w:rFonts w:asciiTheme="minorHAnsi" w:hAnsiTheme="minorHAnsi" w:cstheme="minorHAnsi"/>
                <w:color w:val="auto"/>
                <w:sz w:val="22"/>
                <w:szCs w:val="22"/>
                <w:shd w:val="clear" w:color="auto" w:fill="FFFFFF"/>
                <w:lang w:val="en-GB"/>
              </w:rPr>
            </w:pPr>
            <w:r w:rsidRPr="00CE1FF6">
              <w:rPr>
                <w:rFonts w:asciiTheme="minorHAnsi" w:hAnsiTheme="minorHAnsi" w:cstheme="minorHAnsi"/>
                <w:color w:val="auto"/>
                <w:sz w:val="22"/>
                <w:szCs w:val="22"/>
                <w:shd w:val="clear" w:color="auto" w:fill="FFFFFF"/>
                <w:lang w:val="en-GB"/>
              </w:rPr>
              <w:t>additional 5-day extension with penalty may be offered</w:t>
            </w:r>
            <w:r w:rsidR="00B145D1" w:rsidRPr="00CE1FF6">
              <w:rPr>
                <w:rFonts w:asciiTheme="minorHAnsi" w:hAnsiTheme="minorHAnsi" w:cstheme="minorHAnsi"/>
                <w:color w:val="auto"/>
                <w:sz w:val="22"/>
                <w:szCs w:val="22"/>
                <w:shd w:val="clear" w:color="auto" w:fill="FFFFFF"/>
                <w:lang w:val="en-GB"/>
              </w:rPr>
              <w:t xml:space="preserve"> for major assessment components only</w:t>
            </w:r>
            <w:r w:rsidRPr="00CE1FF6">
              <w:rPr>
                <w:rFonts w:asciiTheme="minorHAnsi" w:hAnsiTheme="minorHAnsi" w:cstheme="minorHAnsi"/>
                <w:color w:val="auto"/>
                <w:sz w:val="22"/>
                <w:szCs w:val="22"/>
                <w:shd w:val="clear" w:color="auto" w:fill="FFFFFF"/>
                <w:lang w:val="en-GB"/>
              </w:rPr>
              <w:t xml:space="preserve"> at the discretion of </w:t>
            </w:r>
            <w:r w:rsidR="00344A25" w:rsidRPr="00CE1FF6">
              <w:rPr>
                <w:rFonts w:asciiTheme="minorHAnsi" w:hAnsiTheme="minorHAnsi" w:cstheme="minorHAnsi"/>
                <w:color w:val="auto"/>
                <w:sz w:val="22"/>
                <w:szCs w:val="22"/>
                <w:shd w:val="clear" w:color="auto" w:fill="FFFFFF"/>
                <w:lang w:val="en-GB"/>
              </w:rPr>
              <w:t>the module coordinator</w:t>
            </w:r>
            <w:r w:rsidR="000233D2" w:rsidRPr="00CE1FF6">
              <w:rPr>
                <w:rFonts w:asciiTheme="minorHAnsi" w:hAnsiTheme="minorHAnsi" w:cstheme="minorHAnsi"/>
                <w:color w:val="auto"/>
                <w:sz w:val="22"/>
                <w:szCs w:val="22"/>
                <w:shd w:val="clear" w:color="auto" w:fill="FFFFFF"/>
                <w:lang w:val="en-GB"/>
              </w:rPr>
              <w:t>;</w:t>
            </w:r>
          </w:p>
          <w:p w14:paraId="6617D469" w14:textId="5DE3053E" w:rsidR="00FD77ED" w:rsidRPr="00CE1FF6" w:rsidRDefault="004428E3" w:rsidP="00727ED2">
            <w:pPr>
              <w:pStyle w:val="Default"/>
              <w:numPr>
                <w:ilvl w:val="0"/>
                <w:numId w:val="19"/>
              </w:numPr>
              <w:ind w:left="353" w:hanging="284"/>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a</w:t>
            </w:r>
            <w:r w:rsidR="00FD77ED" w:rsidRPr="00CE1FF6">
              <w:rPr>
                <w:rFonts w:asciiTheme="minorHAnsi" w:hAnsiTheme="minorHAnsi" w:cstheme="minorHAnsi"/>
                <w:color w:val="auto"/>
                <w:sz w:val="22"/>
                <w:szCs w:val="22"/>
                <w:shd w:val="clear" w:color="auto" w:fill="FFFFFF"/>
                <w:lang w:val="en-GB"/>
              </w:rPr>
              <w:t xml:space="preserve">mendments to </w:t>
            </w:r>
            <w:r w:rsidR="007E1495">
              <w:rPr>
                <w:rFonts w:asciiTheme="minorHAnsi" w:hAnsiTheme="minorHAnsi" w:cstheme="minorHAnsi"/>
                <w:color w:val="auto"/>
                <w:sz w:val="22"/>
                <w:szCs w:val="22"/>
                <w:shd w:val="clear" w:color="auto" w:fill="FFFFFF"/>
                <w:lang w:val="en-GB"/>
              </w:rPr>
              <w:t xml:space="preserve">the </w:t>
            </w:r>
            <w:r w:rsidR="00C161DB">
              <w:rPr>
                <w:rFonts w:asciiTheme="minorHAnsi" w:hAnsiTheme="minorHAnsi" w:cstheme="minorHAnsi"/>
                <w:color w:val="auto"/>
                <w:sz w:val="22"/>
                <w:szCs w:val="22"/>
                <w:shd w:val="clear" w:color="auto" w:fill="FFFFFF"/>
                <w:lang w:val="en-GB"/>
              </w:rPr>
              <w:t xml:space="preserve">list of </w:t>
            </w:r>
            <w:r w:rsidR="00C80CA9" w:rsidRPr="00CE1FF6">
              <w:rPr>
                <w:rFonts w:asciiTheme="minorHAnsi" w:hAnsiTheme="minorHAnsi" w:cstheme="minorHAnsi"/>
                <w:color w:val="auto"/>
                <w:sz w:val="22"/>
                <w:szCs w:val="22"/>
                <w:shd w:val="clear" w:color="auto" w:fill="FFFFFF"/>
                <w:lang w:val="en-GB"/>
              </w:rPr>
              <w:t>Exclusion</w:t>
            </w:r>
            <w:r w:rsidR="00FD77ED" w:rsidRPr="00CE1FF6">
              <w:rPr>
                <w:rFonts w:asciiTheme="minorHAnsi" w:hAnsiTheme="minorHAnsi" w:cstheme="minorHAnsi"/>
                <w:color w:val="auto"/>
                <w:sz w:val="22"/>
                <w:szCs w:val="22"/>
                <w:shd w:val="clear" w:color="auto" w:fill="FFFFFF"/>
                <w:lang w:val="en-GB"/>
              </w:rPr>
              <w:t>s</w:t>
            </w:r>
            <w:r w:rsidR="00C80CA9" w:rsidRPr="00CE1FF6">
              <w:rPr>
                <w:rFonts w:asciiTheme="minorHAnsi" w:hAnsiTheme="minorHAnsi" w:cstheme="minorHAnsi"/>
                <w:color w:val="auto"/>
                <w:sz w:val="22"/>
                <w:szCs w:val="22"/>
                <w:shd w:val="clear" w:color="auto" w:fill="FFFFFF"/>
                <w:lang w:val="en-GB"/>
              </w:rPr>
              <w:t>/</w:t>
            </w:r>
            <w:r w:rsidR="00FD77ED" w:rsidRPr="00CE1FF6">
              <w:rPr>
                <w:rFonts w:asciiTheme="minorHAnsi" w:hAnsiTheme="minorHAnsi" w:cstheme="minorHAnsi"/>
                <w:color w:val="auto"/>
                <w:sz w:val="22"/>
                <w:szCs w:val="22"/>
                <w:shd w:val="clear" w:color="auto" w:fill="FFFFFF"/>
                <w:lang w:val="en-GB"/>
              </w:rPr>
              <w:t>Inclusions;</w:t>
            </w:r>
          </w:p>
          <w:p w14:paraId="1961B02F" w14:textId="6D98341C" w:rsidR="007B0325" w:rsidRPr="00CE1FF6" w:rsidRDefault="004428E3" w:rsidP="00D47226">
            <w:pPr>
              <w:pStyle w:val="Default"/>
              <w:numPr>
                <w:ilvl w:val="0"/>
                <w:numId w:val="19"/>
              </w:numPr>
              <w:ind w:left="353" w:hanging="284"/>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w</w:t>
            </w:r>
            <w:r w:rsidR="00581EC7" w:rsidRPr="00CE1FF6">
              <w:rPr>
                <w:rFonts w:asciiTheme="minorHAnsi" w:hAnsiTheme="minorHAnsi" w:cstheme="minorHAnsi"/>
                <w:color w:val="auto"/>
                <w:sz w:val="22"/>
                <w:szCs w:val="22"/>
                <w:shd w:val="clear" w:color="auto" w:fill="FFFFFF"/>
                <w:lang w:val="en-GB"/>
              </w:rPr>
              <w:t>hile t</w:t>
            </w:r>
            <w:r w:rsidR="00720842" w:rsidRPr="00CE1FF6">
              <w:rPr>
                <w:rFonts w:asciiTheme="minorHAnsi" w:hAnsiTheme="minorHAnsi" w:cstheme="minorHAnsi"/>
                <w:color w:val="auto"/>
                <w:sz w:val="22"/>
                <w:szCs w:val="22"/>
                <w:shd w:val="clear" w:color="auto" w:fill="FFFFFF"/>
                <w:lang w:val="en-GB"/>
              </w:rPr>
              <w:t>here is no cap on the number of Self-Declare for Extension a student may avail of</w:t>
            </w:r>
            <w:r w:rsidR="00581EC7" w:rsidRPr="00CE1FF6">
              <w:rPr>
                <w:rFonts w:asciiTheme="minorHAnsi" w:hAnsiTheme="minorHAnsi" w:cstheme="minorHAnsi"/>
                <w:color w:val="auto"/>
                <w:sz w:val="22"/>
                <w:szCs w:val="22"/>
                <w:shd w:val="clear" w:color="auto" w:fill="FFFFFF"/>
                <w:lang w:val="en-GB"/>
              </w:rPr>
              <w:t xml:space="preserve">, a </w:t>
            </w:r>
            <w:r w:rsidR="00720842" w:rsidRPr="00CE1FF6">
              <w:rPr>
                <w:rFonts w:asciiTheme="minorHAnsi" w:hAnsiTheme="minorHAnsi" w:cstheme="minorHAnsi"/>
                <w:color w:val="auto"/>
                <w:sz w:val="22"/>
                <w:szCs w:val="22"/>
                <w:shd w:val="clear" w:color="auto" w:fill="FFFFFF"/>
                <w:lang w:val="en-GB"/>
              </w:rPr>
              <w:t>Module Coordinator may introduce a cap within a specific module, specifying the maximum allowable Self-Declare for Extension that a student may take. In such cases, this must be clearly stated in the module descriptor.</w:t>
            </w:r>
          </w:p>
          <w:p w14:paraId="27207AC1" w14:textId="77777777" w:rsidR="003F2BB9" w:rsidRDefault="003F2BB9" w:rsidP="003F2BB9">
            <w:pPr>
              <w:pStyle w:val="Default"/>
              <w:rPr>
                <w:rFonts w:asciiTheme="minorHAnsi" w:hAnsiTheme="minorHAnsi" w:cstheme="minorHAnsi"/>
                <w:b/>
                <w:bCs/>
                <w:color w:val="FF0000"/>
                <w:sz w:val="22"/>
                <w:szCs w:val="22"/>
                <w:shd w:val="clear" w:color="auto" w:fill="FFFFFF"/>
                <w:lang w:val="en-GB"/>
              </w:rPr>
            </w:pPr>
          </w:p>
          <w:p w14:paraId="2E038091" w14:textId="77777777" w:rsidR="001A5ED2" w:rsidRDefault="00C67041" w:rsidP="0025149F">
            <w:pPr>
              <w:pStyle w:val="Default"/>
              <w:rPr>
                <w:rFonts w:asciiTheme="minorHAnsi" w:hAnsiTheme="minorHAnsi" w:cstheme="minorHAnsi"/>
                <w:color w:val="auto"/>
                <w:sz w:val="22"/>
                <w:szCs w:val="22"/>
                <w:shd w:val="clear" w:color="auto" w:fill="FFFFFF"/>
                <w:lang w:val="en-GB"/>
              </w:rPr>
            </w:pPr>
            <w:r w:rsidRPr="00A26E83">
              <w:rPr>
                <w:rFonts w:asciiTheme="minorHAnsi" w:hAnsiTheme="minorHAnsi" w:cstheme="minorHAnsi"/>
                <w:color w:val="auto"/>
                <w:sz w:val="22"/>
                <w:szCs w:val="22"/>
                <w:shd w:val="clear" w:color="auto" w:fill="FFFFFF"/>
                <w:lang w:val="en-GB"/>
              </w:rPr>
              <w:t xml:space="preserve">During </w:t>
            </w:r>
            <w:r w:rsidR="00A810AA">
              <w:rPr>
                <w:rFonts w:asciiTheme="minorHAnsi" w:hAnsiTheme="minorHAnsi" w:cstheme="minorHAnsi"/>
                <w:color w:val="auto"/>
                <w:sz w:val="22"/>
                <w:szCs w:val="22"/>
                <w:shd w:val="clear" w:color="auto" w:fill="FFFFFF"/>
                <w:lang w:val="en-GB"/>
              </w:rPr>
              <w:t xml:space="preserve">the </w:t>
            </w:r>
            <w:r w:rsidRPr="00A26E83">
              <w:rPr>
                <w:rFonts w:asciiTheme="minorHAnsi" w:hAnsiTheme="minorHAnsi" w:cstheme="minorHAnsi"/>
                <w:color w:val="auto"/>
                <w:sz w:val="22"/>
                <w:szCs w:val="22"/>
                <w:shd w:val="clear" w:color="auto" w:fill="FFFFFF"/>
                <w:lang w:val="en-GB"/>
              </w:rPr>
              <w:t>discussion</w:t>
            </w:r>
            <w:r w:rsidR="00A810AA">
              <w:rPr>
                <w:rFonts w:asciiTheme="minorHAnsi" w:hAnsiTheme="minorHAnsi" w:cstheme="minorHAnsi"/>
                <w:color w:val="auto"/>
                <w:sz w:val="22"/>
                <w:szCs w:val="22"/>
                <w:shd w:val="clear" w:color="auto" w:fill="FFFFFF"/>
                <w:lang w:val="en-GB"/>
              </w:rPr>
              <w:t>s,</w:t>
            </w:r>
            <w:r w:rsidRPr="00A26E83">
              <w:rPr>
                <w:rFonts w:asciiTheme="minorHAnsi" w:hAnsiTheme="minorHAnsi" w:cstheme="minorHAnsi"/>
                <w:color w:val="auto"/>
                <w:sz w:val="22"/>
                <w:szCs w:val="22"/>
                <w:shd w:val="clear" w:color="auto" w:fill="FFFFFF"/>
                <w:lang w:val="en-GB"/>
              </w:rPr>
              <w:t xml:space="preserve"> </w:t>
            </w:r>
            <w:r w:rsidR="005347A2" w:rsidRPr="00A26E83">
              <w:rPr>
                <w:rFonts w:asciiTheme="minorHAnsi" w:hAnsiTheme="minorHAnsi" w:cstheme="minorHAnsi"/>
                <w:color w:val="auto"/>
                <w:sz w:val="22"/>
                <w:szCs w:val="22"/>
                <w:shd w:val="clear" w:color="auto" w:fill="FFFFFF"/>
                <w:lang w:val="en-GB"/>
              </w:rPr>
              <w:t>members broadly welcomed t</w:t>
            </w:r>
            <w:r w:rsidR="00BA25DC" w:rsidRPr="00A26E83">
              <w:rPr>
                <w:rFonts w:asciiTheme="minorHAnsi" w:hAnsiTheme="minorHAnsi" w:cstheme="minorHAnsi"/>
                <w:color w:val="auto"/>
                <w:sz w:val="22"/>
                <w:szCs w:val="22"/>
                <w:shd w:val="clear" w:color="auto" w:fill="FFFFFF"/>
                <w:lang w:val="en-GB"/>
              </w:rPr>
              <w:t xml:space="preserve">he spirit of the </w:t>
            </w:r>
            <w:r w:rsidR="00A810AA">
              <w:rPr>
                <w:rFonts w:asciiTheme="minorHAnsi" w:hAnsiTheme="minorHAnsi" w:cstheme="minorHAnsi"/>
                <w:color w:val="auto"/>
                <w:sz w:val="22"/>
                <w:szCs w:val="22"/>
                <w:shd w:val="clear" w:color="auto" w:fill="FFFFFF"/>
                <w:lang w:val="en-GB"/>
              </w:rPr>
              <w:t xml:space="preserve">proposed </w:t>
            </w:r>
            <w:r w:rsidR="00BA25DC" w:rsidRPr="00A26E83">
              <w:rPr>
                <w:rFonts w:asciiTheme="minorHAnsi" w:hAnsiTheme="minorHAnsi" w:cstheme="minorHAnsi"/>
                <w:color w:val="auto"/>
                <w:sz w:val="22"/>
                <w:szCs w:val="22"/>
                <w:shd w:val="clear" w:color="auto" w:fill="FFFFFF"/>
                <w:lang w:val="en-GB"/>
              </w:rPr>
              <w:t xml:space="preserve">policy which reflects increased trust </w:t>
            </w:r>
            <w:r w:rsidR="002739D1" w:rsidRPr="00A26E83">
              <w:rPr>
                <w:rFonts w:asciiTheme="minorHAnsi" w:hAnsiTheme="minorHAnsi" w:cstheme="minorHAnsi"/>
                <w:color w:val="auto"/>
                <w:sz w:val="22"/>
                <w:szCs w:val="22"/>
                <w:shd w:val="clear" w:color="auto" w:fill="FFFFFF"/>
                <w:lang w:val="en-GB"/>
              </w:rPr>
              <w:t>and a more positive engagement with students</w:t>
            </w:r>
            <w:r w:rsidR="00543373">
              <w:rPr>
                <w:rFonts w:asciiTheme="minorHAnsi" w:hAnsiTheme="minorHAnsi" w:cstheme="minorHAnsi"/>
                <w:color w:val="auto"/>
                <w:sz w:val="22"/>
                <w:szCs w:val="22"/>
                <w:shd w:val="clear" w:color="auto" w:fill="FFFFFF"/>
                <w:lang w:val="en-GB"/>
              </w:rPr>
              <w:t xml:space="preserve"> and the following issues were raised:</w:t>
            </w:r>
          </w:p>
          <w:p w14:paraId="420BDB24" w14:textId="71B3CAE5" w:rsidR="001A5ED2" w:rsidRDefault="001A5ED2" w:rsidP="0025149F">
            <w:pPr>
              <w:pStyle w:val="Default"/>
              <w:rPr>
                <w:rFonts w:asciiTheme="minorHAnsi" w:hAnsiTheme="minorHAnsi" w:cstheme="minorHAnsi"/>
                <w:color w:val="auto"/>
                <w:sz w:val="22"/>
                <w:szCs w:val="22"/>
                <w:shd w:val="clear" w:color="auto" w:fill="FFFFFF"/>
                <w:lang w:val="en-GB"/>
              </w:rPr>
            </w:pPr>
          </w:p>
          <w:p w14:paraId="2C8ABB4E" w14:textId="6236382A" w:rsidR="001A5ED2" w:rsidRDefault="001C36FB"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While</w:t>
            </w:r>
            <w:r w:rsidR="007E7808">
              <w:rPr>
                <w:rFonts w:asciiTheme="minorHAnsi" w:hAnsiTheme="minorHAnsi" w:cstheme="minorHAnsi"/>
                <w:color w:val="auto"/>
                <w:sz w:val="22"/>
                <w:szCs w:val="22"/>
                <w:shd w:val="clear" w:color="auto" w:fill="FFFFFF"/>
                <w:lang w:val="en-GB"/>
              </w:rPr>
              <w:t xml:space="preserve"> some</w:t>
            </w:r>
            <w:r>
              <w:rPr>
                <w:rFonts w:asciiTheme="minorHAnsi" w:hAnsiTheme="minorHAnsi" w:cstheme="minorHAnsi"/>
                <w:color w:val="auto"/>
                <w:sz w:val="22"/>
                <w:szCs w:val="22"/>
                <w:shd w:val="clear" w:color="auto" w:fill="FFFFFF"/>
                <w:lang w:val="en-GB"/>
              </w:rPr>
              <w:t xml:space="preserve"> </w:t>
            </w:r>
            <w:r w:rsidR="00104099">
              <w:rPr>
                <w:rFonts w:asciiTheme="minorHAnsi" w:hAnsiTheme="minorHAnsi" w:cstheme="minorHAnsi"/>
                <w:color w:val="auto"/>
                <w:sz w:val="22"/>
                <w:szCs w:val="22"/>
                <w:shd w:val="clear" w:color="auto" w:fill="FFFFFF"/>
                <w:lang w:val="en-GB"/>
              </w:rPr>
              <w:t>concern was raised that</w:t>
            </w:r>
            <w:r>
              <w:rPr>
                <w:rFonts w:asciiTheme="minorHAnsi" w:hAnsiTheme="minorHAnsi" w:cstheme="minorHAnsi"/>
                <w:color w:val="auto"/>
                <w:sz w:val="22"/>
                <w:szCs w:val="22"/>
                <w:shd w:val="clear" w:color="auto" w:fill="FFFFFF"/>
                <w:lang w:val="en-GB"/>
              </w:rPr>
              <w:t xml:space="preserve"> </w:t>
            </w:r>
            <w:r w:rsidR="002F0030">
              <w:rPr>
                <w:rFonts w:asciiTheme="minorHAnsi" w:hAnsiTheme="minorHAnsi" w:cstheme="minorHAnsi"/>
                <w:color w:val="auto"/>
                <w:sz w:val="22"/>
                <w:szCs w:val="22"/>
                <w:shd w:val="clear" w:color="auto" w:fill="FFFFFF"/>
                <w:lang w:val="en-GB"/>
              </w:rPr>
              <w:t>the</w:t>
            </w:r>
            <w:r w:rsidR="00FF38CB">
              <w:rPr>
                <w:rFonts w:asciiTheme="minorHAnsi" w:hAnsiTheme="minorHAnsi" w:cstheme="minorHAnsi"/>
                <w:color w:val="auto"/>
                <w:sz w:val="22"/>
                <w:szCs w:val="22"/>
                <w:shd w:val="clear" w:color="auto" w:fill="FFFFFF"/>
                <w:lang w:val="en-GB"/>
              </w:rPr>
              <w:t xml:space="preserve"> </w:t>
            </w:r>
            <w:r w:rsidR="00FB29C3">
              <w:rPr>
                <w:rFonts w:asciiTheme="minorHAnsi" w:hAnsiTheme="minorHAnsi" w:cstheme="minorHAnsi"/>
                <w:color w:val="auto"/>
                <w:sz w:val="22"/>
                <w:szCs w:val="22"/>
                <w:shd w:val="clear" w:color="auto" w:fill="FFFFFF"/>
                <w:lang w:val="en-GB"/>
              </w:rPr>
              <w:t xml:space="preserve">5-day </w:t>
            </w:r>
            <w:r w:rsidR="002F0030">
              <w:rPr>
                <w:rFonts w:asciiTheme="minorHAnsi" w:hAnsiTheme="minorHAnsi" w:cstheme="minorHAnsi"/>
                <w:color w:val="auto"/>
                <w:sz w:val="22"/>
                <w:szCs w:val="22"/>
                <w:shd w:val="clear" w:color="auto" w:fill="FFFFFF"/>
                <w:lang w:val="en-GB"/>
              </w:rPr>
              <w:t xml:space="preserve">self-declare principle </w:t>
            </w:r>
            <w:r w:rsidR="00C804AF">
              <w:rPr>
                <w:rFonts w:asciiTheme="minorHAnsi" w:hAnsiTheme="minorHAnsi" w:cstheme="minorHAnsi"/>
                <w:color w:val="auto"/>
                <w:sz w:val="22"/>
                <w:szCs w:val="22"/>
                <w:shd w:val="clear" w:color="auto" w:fill="FFFFFF"/>
                <w:lang w:val="en-GB"/>
              </w:rPr>
              <w:t>may</w:t>
            </w:r>
            <w:r w:rsidR="00016559">
              <w:rPr>
                <w:rFonts w:asciiTheme="minorHAnsi" w:hAnsiTheme="minorHAnsi" w:cstheme="minorHAnsi"/>
                <w:color w:val="auto"/>
                <w:sz w:val="22"/>
                <w:szCs w:val="22"/>
                <w:shd w:val="clear" w:color="auto" w:fill="FFFFFF"/>
                <w:lang w:val="en-GB"/>
              </w:rPr>
              <w:t xml:space="preserve"> simply </w:t>
            </w:r>
            <w:r w:rsidR="001405B0">
              <w:rPr>
                <w:rFonts w:asciiTheme="minorHAnsi" w:hAnsiTheme="minorHAnsi" w:cstheme="minorHAnsi"/>
                <w:color w:val="auto"/>
                <w:sz w:val="22"/>
                <w:szCs w:val="22"/>
                <w:shd w:val="clear" w:color="auto" w:fill="FFFFFF"/>
                <w:lang w:val="en-GB"/>
              </w:rPr>
              <w:t xml:space="preserve">add 5 days to the assessment deadline for some </w:t>
            </w:r>
            <w:r w:rsidR="00016559">
              <w:rPr>
                <w:rFonts w:asciiTheme="minorHAnsi" w:hAnsiTheme="minorHAnsi" w:cstheme="minorHAnsi"/>
                <w:color w:val="auto"/>
                <w:sz w:val="22"/>
                <w:szCs w:val="22"/>
                <w:shd w:val="clear" w:color="auto" w:fill="FFFFFF"/>
                <w:lang w:val="en-GB"/>
              </w:rPr>
              <w:t>students</w:t>
            </w:r>
            <w:r w:rsidR="001405B0">
              <w:rPr>
                <w:rFonts w:asciiTheme="minorHAnsi" w:hAnsiTheme="minorHAnsi" w:cstheme="minorHAnsi"/>
                <w:color w:val="auto"/>
                <w:sz w:val="22"/>
                <w:szCs w:val="22"/>
                <w:shd w:val="clear" w:color="auto" w:fill="FFFFFF"/>
                <w:lang w:val="en-GB"/>
              </w:rPr>
              <w:t xml:space="preserve"> there</w:t>
            </w:r>
            <w:r w:rsidR="00CE31A4">
              <w:rPr>
                <w:rFonts w:asciiTheme="minorHAnsi" w:hAnsiTheme="minorHAnsi" w:cstheme="minorHAnsi"/>
                <w:color w:val="auto"/>
                <w:sz w:val="22"/>
                <w:szCs w:val="22"/>
                <w:shd w:val="clear" w:color="auto" w:fill="FFFFFF"/>
                <w:lang w:val="en-GB"/>
              </w:rPr>
              <w:t xml:space="preserve">by </w:t>
            </w:r>
            <w:r w:rsidR="00104099">
              <w:rPr>
                <w:rFonts w:asciiTheme="minorHAnsi" w:hAnsiTheme="minorHAnsi" w:cstheme="minorHAnsi"/>
                <w:color w:val="auto"/>
                <w:sz w:val="22"/>
                <w:szCs w:val="22"/>
                <w:shd w:val="clear" w:color="auto" w:fill="FFFFFF"/>
                <w:lang w:val="en-GB"/>
              </w:rPr>
              <w:t>reducing</w:t>
            </w:r>
            <w:r w:rsidR="00CE31A4">
              <w:rPr>
                <w:rFonts w:asciiTheme="minorHAnsi" w:hAnsiTheme="minorHAnsi" w:cstheme="minorHAnsi"/>
                <w:color w:val="auto"/>
                <w:sz w:val="22"/>
                <w:szCs w:val="22"/>
                <w:shd w:val="clear" w:color="auto" w:fill="FFFFFF"/>
                <w:lang w:val="en-GB"/>
              </w:rPr>
              <w:t xml:space="preserve"> equity and </w:t>
            </w:r>
            <w:r w:rsidR="00104099">
              <w:rPr>
                <w:rFonts w:asciiTheme="minorHAnsi" w:hAnsiTheme="minorHAnsi" w:cstheme="minorHAnsi"/>
                <w:color w:val="auto"/>
                <w:sz w:val="22"/>
                <w:szCs w:val="22"/>
                <w:shd w:val="clear" w:color="auto" w:fill="FFFFFF"/>
                <w:lang w:val="en-GB"/>
              </w:rPr>
              <w:t xml:space="preserve">increasing the </w:t>
            </w:r>
            <w:r w:rsidR="00BB497C">
              <w:rPr>
                <w:rFonts w:asciiTheme="minorHAnsi" w:hAnsiTheme="minorHAnsi" w:cstheme="minorHAnsi"/>
                <w:color w:val="auto"/>
                <w:sz w:val="22"/>
                <w:szCs w:val="22"/>
                <w:shd w:val="clear" w:color="auto" w:fill="FFFFFF"/>
                <w:lang w:val="en-GB"/>
              </w:rPr>
              <w:t>administrative</w:t>
            </w:r>
            <w:r w:rsidR="00104099">
              <w:rPr>
                <w:rFonts w:asciiTheme="minorHAnsi" w:hAnsiTheme="minorHAnsi" w:cstheme="minorHAnsi"/>
                <w:color w:val="auto"/>
                <w:sz w:val="22"/>
                <w:szCs w:val="22"/>
                <w:shd w:val="clear" w:color="auto" w:fill="FFFFFF"/>
                <w:lang w:val="en-GB"/>
              </w:rPr>
              <w:t xml:space="preserve"> burden</w:t>
            </w:r>
            <w:r w:rsidR="00CF27AA">
              <w:rPr>
                <w:rFonts w:asciiTheme="minorHAnsi" w:hAnsiTheme="minorHAnsi" w:cstheme="minorHAnsi"/>
                <w:color w:val="auto"/>
                <w:sz w:val="22"/>
                <w:szCs w:val="22"/>
                <w:shd w:val="clear" w:color="auto" w:fill="FFFFFF"/>
                <w:lang w:val="en-GB"/>
              </w:rPr>
              <w:t xml:space="preserve">, </w:t>
            </w:r>
            <w:r w:rsidR="007E7808">
              <w:rPr>
                <w:rFonts w:asciiTheme="minorHAnsi" w:hAnsiTheme="minorHAnsi" w:cstheme="minorHAnsi"/>
                <w:color w:val="auto"/>
                <w:sz w:val="22"/>
                <w:szCs w:val="22"/>
                <w:shd w:val="clear" w:color="auto" w:fill="FFFFFF"/>
                <w:lang w:val="en-GB"/>
              </w:rPr>
              <w:t>many members</w:t>
            </w:r>
            <w:r w:rsidR="00CF27AA">
              <w:rPr>
                <w:rFonts w:asciiTheme="minorHAnsi" w:hAnsiTheme="minorHAnsi" w:cstheme="minorHAnsi"/>
                <w:color w:val="auto"/>
                <w:sz w:val="22"/>
                <w:szCs w:val="22"/>
                <w:shd w:val="clear" w:color="auto" w:fill="FFFFFF"/>
                <w:lang w:val="en-GB"/>
              </w:rPr>
              <w:t xml:space="preserve"> </w:t>
            </w:r>
            <w:r w:rsidR="00EF4921">
              <w:rPr>
                <w:rFonts w:asciiTheme="minorHAnsi" w:hAnsiTheme="minorHAnsi" w:cstheme="minorHAnsi"/>
                <w:color w:val="auto"/>
                <w:sz w:val="22"/>
                <w:szCs w:val="22"/>
                <w:shd w:val="clear" w:color="auto" w:fill="FFFFFF"/>
                <w:lang w:val="en-GB"/>
              </w:rPr>
              <w:t>were supportive</w:t>
            </w:r>
            <w:r w:rsidR="00CF27AA">
              <w:rPr>
                <w:rFonts w:asciiTheme="minorHAnsi" w:hAnsiTheme="minorHAnsi" w:cstheme="minorHAnsi"/>
                <w:color w:val="auto"/>
                <w:sz w:val="22"/>
                <w:szCs w:val="22"/>
                <w:shd w:val="clear" w:color="auto" w:fill="FFFFFF"/>
                <w:lang w:val="en-GB"/>
              </w:rPr>
              <w:t xml:space="preserve"> that the </w:t>
            </w:r>
            <w:r w:rsidR="00EA6BE7">
              <w:rPr>
                <w:rFonts w:asciiTheme="minorHAnsi" w:hAnsiTheme="minorHAnsi" w:cstheme="minorHAnsi"/>
                <w:color w:val="auto"/>
                <w:sz w:val="22"/>
                <w:szCs w:val="22"/>
                <w:shd w:val="clear" w:color="auto" w:fill="FFFFFF"/>
                <w:lang w:val="en-GB"/>
              </w:rPr>
              <w:t>proposed</w:t>
            </w:r>
            <w:r w:rsidR="000948E8">
              <w:rPr>
                <w:rFonts w:asciiTheme="minorHAnsi" w:hAnsiTheme="minorHAnsi" w:cstheme="minorHAnsi"/>
                <w:color w:val="auto"/>
                <w:sz w:val="22"/>
                <w:szCs w:val="22"/>
                <w:shd w:val="clear" w:color="auto" w:fill="FFFFFF"/>
                <w:lang w:val="en-GB"/>
              </w:rPr>
              <w:t xml:space="preserve"> policy </w:t>
            </w:r>
            <w:r w:rsidR="00EF4921">
              <w:rPr>
                <w:rFonts w:asciiTheme="minorHAnsi" w:hAnsiTheme="minorHAnsi" w:cstheme="minorHAnsi"/>
                <w:color w:val="auto"/>
                <w:sz w:val="22"/>
                <w:szCs w:val="22"/>
                <w:shd w:val="clear" w:color="auto" w:fill="FFFFFF"/>
                <w:lang w:val="en-GB"/>
              </w:rPr>
              <w:t xml:space="preserve">would provide clarity, consistency, transparency and equity. </w:t>
            </w:r>
          </w:p>
          <w:p w14:paraId="02B67413" w14:textId="7DBCEAB7" w:rsidR="001A5ED2" w:rsidRDefault="006C5FB9"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Student</w:t>
            </w:r>
            <w:r w:rsidR="00427756">
              <w:rPr>
                <w:rFonts w:asciiTheme="minorHAnsi" w:hAnsiTheme="minorHAnsi" w:cstheme="minorHAnsi"/>
                <w:color w:val="auto"/>
                <w:sz w:val="22"/>
                <w:szCs w:val="22"/>
                <w:shd w:val="clear" w:color="auto" w:fill="FFFFFF"/>
                <w:lang w:val="en-GB"/>
              </w:rPr>
              <w:t>s’</w:t>
            </w:r>
            <w:r>
              <w:rPr>
                <w:rFonts w:asciiTheme="minorHAnsi" w:hAnsiTheme="minorHAnsi" w:cstheme="minorHAnsi"/>
                <w:color w:val="auto"/>
                <w:sz w:val="22"/>
                <w:szCs w:val="22"/>
                <w:shd w:val="clear" w:color="auto" w:fill="FFFFFF"/>
                <w:lang w:val="en-GB"/>
              </w:rPr>
              <w:t xml:space="preserve"> Union representative</w:t>
            </w:r>
            <w:r w:rsidR="0005362A">
              <w:rPr>
                <w:rFonts w:asciiTheme="minorHAnsi" w:hAnsiTheme="minorHAnsi" w:cstheme="minorHAnsi"/>
                <w:color w:val="auto"/>
                <w:sz w:val="22"/>
                <w:szCs w:val="22"/>
                <w:shd w:val="clear" w:color="auto" w:fill="FFFFFF"/>
                <w:lang w:val="en-GB"/>
              </w:rPr>
              <w:t>s</w:t>
            </w:r>
            <w:r>
              <w:rPr>
                <w:rFonts w:asciiTheme="minorHAnsi" w:hAnsiTheme="minorHAnsi" w:cstheme="minorHAnsi"/>
                <w:color w:val="auto"/>
                <w:sz w:val="22"/>
                <w:szCs w:val="22"/>
                <w:shd w:val="clear" w:color="auto" w:fill="FFFFFF"/>
                <w:lang w:val="en-GB"/>
              </w:rPr>
              <w:t xml:space="preserve"> </w:t>
            </w:r>
            <w:r w:rsidR="00071B57">
              <w:rPr>
                <w:rFonts w:asciiTheme="minorHAnsi" w:hAnsiTheme="minorHAnsi" w:cstheme="minorHAnsi"/>
                <w:color w:val="auto"/>
                <w:sz w:val="22"/>
                <w:szCs w:val="22"/>
                <w:shd w:val="clear" w:color="auto" w:fill="FFFFFF"/>
                <w:lang w:val="en-GB"/>
              </w:rPr>
              <w:t>highlighted</w:t>
            </w:r>
            <w:r>
              <w:rPr>
                <w:rFonts w:asciiTheme="minorHAnsi" w:hAnsiTheme="minorHAnsi" w:cstheme="minorHAnsi"/>
                <w:color w:val="auto"/>
                <w:sz w:val="22"/>
                <w:szCs w:val="22"/>
                <w:shd w:val="clear" w:color="auto" w:fill="FFFFFF"/>
                <w:lang w:val="en-GB"/>
              </w:rPr>
              <w:t xml:space="preserve"> that </w:t>
            </w:r>
            <w:r w:rsidR="00C11D49">
              <w:rPr>
                <w:rFonts w:asciiTheme="minorHAnsi" w:hAnsiTheme="minorHAnsi" w:cstheme="minorHAnsi"/>
                <w:color w:val="auto"/>
                <w:sz w:val="22"/>
                <w:szCs w:val="22"/>
                <w:shd w:val="clear" w:color="auto" w:fill="FFFFFF"/>
                <w:lang w:val="en-GB"/>
              </w:rPr>
              <w:t>t</w:t>
            </w:r>
            <w:r w:rsidR="00F259BA">
              <w:rPr>
                <w:rFonts w:asciiTheme="minorHAnsi" w:hAnsiTheme="minorHAnsi" w:cstheme="minorHAnsi"/>
                <w:color w:val="auto"/>
                <w:sz w:val="22"/>
                <w:szCs w:val="22"/>
                <w:shd w:val="clear" w:color="auto" w:fill="FFFFFF"/>
                <w:lang w:val="en-GB"/>
              </w:rPr>
              <w:t xml:space="preserve">he </w:t>
            </w:r>
            <w:r w:rsidR="005B5C4B">
              <w:rPr>
                <w:rFonts w:asciiTheme="minorHAnsi" w:hAnsiTheme="minorHAnsi" w:cstheme="minorHAnsi"/>
                <w:color w:val="auto"/>
                <w:sz w:val="22"/>
                <w:szCs w:val="22"/>
                <w:shd w:val="clear" w:color="auto" w:fill="FFFFFF"/>
                <w:lang w:val="en-GB"/>
              </w:rPr>
              <w:t xml:space="preserve">student population </w:t>
            </w:r>
            <w:r w:rsidR="00C11D49">
              <w:rPr>
                <w:rFonts w:asciiTheme="minorHAnsi" w:hAnsiTheme="minorHAnsi" w:cstheme="minorHAnsi"/>
                <w:color w:val="auto"/>
                <w:sz w:val="22"/>
                <w:szCs w:val="22"/>
                <w:shd w:val="clear" w:color="auto" w:fill="FFFFFF"/>
                <w:lang w:val="en-GB"/>
              </w:rPr>
              <w:t xml:space="preserve">is </w:t>
            </w:r>
            <w:r w:rsidR="003278E1">
              <w:rPr>
                <w:rFonts w:asciiTheme="minorHAnsi" w:hAnsiTheme="minorHAnsi" w:cstheme="minorHAnsi"/>
                <w:color w:val="auto"/>
                <w:sz w:val="22"/>
                <w:szCs w:val="22"/>
                <w:shd w:val="clear" w:color="auto" w:fill="FFFFFF"/>
                <w:lang w:val="en-GB"/>
              </w:rPr>
              <w:t>increasingly diverse</w:t>
            </w:r>
            <w:r w:rsidR="00947ECE">
              <w:rPr>
                <w:rFonts w:asciiTheme="minorHAnsi" w:hAnsiTheme="minorHAnsi" w:cstheme="minorHAnsi"/>
                <w:color w:val="auto"/>
                <w:sz w:val="22"/>
                <w:szCs w:val="22"/>
                <w:shd w:val="clear" w:color="auto" w:fill="FFFFFF"/>
                <w:lang w:val="en-GB"/>
              </w:rPr>
              <w:t xml:space="preserve"> and students </w:t>
            </w:r>
            <w:r w:rsidR="00C11D49">
              <w:rPr>
                <w:rFonts w:asciiTheme="minorHAnsi" w:hAnsiTheme="minorHAnsi" w:cstheme="minorHAnsi"/>
                <w:color w:val="auto"/>
                <w:sz w:val="22"/>
                <w:szCs w:val="22"/>
                <w:shd w:val="clear" w:color="auto" w:fill="FFFFFF"/>
                <w:lang w:val="en-GB"/>
              </w:rPr>
              <w:t>face greater</w:t>
            </w:r>
            <w:r w:rsidR="005B5C4B">
              <w:rPr>
                <w:rFonts w:asciiTheme="minorHAnsi" w:hAnsiTheme="minorHAnsi" w:cstheme="minorHAnsi"/>
                <w:color w:val="auto"/>
                <w:sz w:val="22"/>
                <w:szCs w:val="22"/>
                <w:shd w:val="clear" w:color="auto" w:fill="FFFFFF"/>
                <w:lang w:val="en-GB"/>
              </w:rPr>
              <w:t xml:space="preserve"> financial and logistica</w:t>
            </w:r>
            <w:r w:rsidR="00D479C1">
              <w:rPr>
                <w:rFonts w:asciiTheme="minorHAnsi" w:hAnsiTheme="minorHAnsi" w:cstheme="minorHAnsi"/>
                <w:color w:val="auto"/>
                <w:sz w:val="22"/>
                <w:szCs w:val="22"/>
                <w:shd w:val="clear" w:color="auto" w:fill="FFFFFF"/>
                <w:lang w:val="en-GB"/>
              </w:rPr>
              <w:t xml:space="preserve">l </w:t>
            </w:r>
            <w:r w:rsidR="000B17F7">
              <w:rPr>
                <w:rFonts w:asciiTheme="minorHAnsi" w:hAnsiTheme="minorHAnsi" w:cstheme="minorHAnsi"/>
                <w:color w:val="auto"/>
                <w:sz w:val="22"/>
                <w:szCs w:val="22"/>
                <w:shd w:val="clear" w:color="auto" w:fill="FFFFFF"/>
                <w:lang w:val="en-GB"/>
              </w:rPr>
              <w:t>issues</w:t>
            </w:r>
            <w:r w:rsidR="00876240">
              <w:rPr>
                <w:rFonts w:asciiTheme="minorHAnsi" w:hAnsiTheme="minorHAnsi" w:cstheme="minorHAnsi"/>
                <w:color w:val="auto"/>
                <w:sz w:val="22"/>
                <w:szCs w:val="22"/>
                <w:shd w:val="clear" w:color="auto" w:fill="FFFFFF"/>
                <w:lang w:val="en-GB"/>
              </w:rPr>
              <w:t>.</w:t>
            </w:r>
            <w:r w:rsidR="00D93381">
              <w:rPr>
                <w:rFonts w:asciiTheme="minorHAnsi" w:hAnsiTheme="minorHAnsi" w:cstheme="minorHAnsi"/>
                <w:color w:val="auto"/>
                <w:sz w:val="22"/>
                <w:szCs w:val="22"/>
                <w:shd w:val="clear" w:color="auto" w:fill="FFFFFF"/>
                <w:lang w:val="en-GB"/>
              </w:rPr>
              <w:t xml:space="preserve"> </w:t>
            </w:r>
          </w:p>
          <w:p w14:paraId="2034A1FE" w14:textId="4093A604" w:rsidR="001A5ED2" w:rsidRDefault="00C96ED8"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The new system build will enable </w:t>
            </w:r>
            <w:r w:rsidR="0007004E">
              <w:rPr>
                <w:rFonts w:asciiTheme="minorHAnsi" w:hAnsiTheme="minorHAnsi" w:cstheme="minorHAnsi"/>
                <w:color w:val="auto"/>
                <w:sz w:val="22"/>
                <w:szCs w:val="22"/>
                <w:shd w:val="clear" w:color="auto" w:fill="FFFFFF"/>
                <w:lang w:val="en-GB"/>
              </w:rPr>
              <w:t xml:space="preserve">module coordinators </w:t>
            </w:r>
            <w:r>
              <w:rPr>
                <w:rFonts w:asciiTheme="minorHAnsi" w:hAnsiTheme="minorHAnsi" w:cstheme="minorHAnsi"/>
                <w:color w:val="auto"/>
                <w:sz w:val="22"/>
                <w:szCs w:val="22"/>
                <w:shd w:val="clear" w:color="auto" w:fill="FFFFFF"/>
                <w:lang w:val="en-GB"/>
              </w:rPr>
              <w:t xml:space="preserve">to </w:t>
            </w:r>
            <w:r w:rsidR="003E2D7A">
              <w:rPr>
                <w:rFonts w:asciiTheme="minorHAnsi" w:hAnsiTheme="minorHAnsi" w:cstheme="minorHAnsi"/>
                <w:color w:val="auto"/>
                <w:sz w:val="22"/>
                <w:szCs w:val="22"/>
                <w:shd w:val="clear" w:color="auto" w:fill="FFFFFF"/>
                <w:lang w:val="en-GB"/>
              </w:rPr>
              <w:t>track students</w:t>
            </w:r>
            <w:r w:rsidR="00CB1C84">
              <w:rPr>
                <w:rFonts w:asciiTheme="minorHAnsi" w:hAnsiTheme="minorHAnsi" w:cstheme="minorHAnsi"/>
                <w:color w:val="auto"/>
                <w:sz w:val="22"/>
                <w:szCs w:val="22"/>
                <w:shd w:val="clear" w:color="auto" w:fill="FFFFFF"/>
                <w:lang w:val="en-GB"/>
              </w:rPr>
              <w:t xml:space="preserve"> and identify </w:t>
            </w:r>
            <w:r w:rsidR="00B41B36">
              <w:rPr>
                <w:rFonts w:asciiTheme="minorHAnsi" w:hAnsiTheme="minorHAnsi" w:cstheme="minorHAnsi"/>
                <w:color w:val="auto"/>
                <w:sz w:val="22"/>
                <w:szCs w:val="22"/>
                <w:shd w:val="clear" w:color="auto" w:fill="FFFFFF"/>
                <w:lang w:val="en-GB"/>
              </w:rPr>
              <w:t>those</w:t>
            </w:r>
            <w:r w:rsidR="00CB1C84">
              <w:rPr>
                <w:rFonts w:asciiTheme="minorHAnsi" w:hAnsiTheme="minorHAnsi" w:cstheme="minorHAnsi"/>
                <w:color w:val="auto"/>
                <w:sz w:val="22"/>
                <w:szCs w:val="22"/>
                <w:shd w:val="clear" w:color="auto" w:fill="FFFFFF"/>
                <w:lang w:val="en-GB"/>
              </w:rPr>
              <w:t xml:space="preserve"> </w:t>
            </w:r>
            <w:r w:rsidR="008421D8">
              <w:rPr>
                <w:rFonts w:asciiTheme="minorHAnsi" w:hAnsiTheme="minorHAnsi" w:cstheme="minorHAnsi"/>
                <w:color w:val="auto"/>
                <w:sz w:val="22"/>
                <w:szCs w:val="22"/>
                <w:shd w:val="clear" w:color="auto" w:fill="FFFFFF"/>
                <w:lang w:val="en-GB"/>
              </w:rPr>
              <w:t xml:space="preserve">who may otherwise fall through </w:t>
            </w:r>
            <w:r w:rsidR="00221E90">
              <w:rPr>
                <w:rFonts w:asciiTheme="minorHAnsi" w:hAnsiTheme="minorHAnsi" w:cstheme="minorHAnsi"/>
                <w:color w:val="auto"/>
                <w:sz w:val="22"/>
                <w:szCs w:val="22"/>
                <w:shd w:val="clear" w:color="auto" w:fill="FFFFFF"/>
                <w:lang w:val="en-GB"/>
              </w:rPr>
              <w:t>the cracks.</w:t>
            </w:r>
            <w:r w:rsidR="00F45C06">
              <w:rPr>
                <w:rFonts w:asciiTheme="minorHAnsi" w:hAnsiTheme="minorHAnsi" w:cstheme="minorHAnsi"/>
                <w:color w:val="auto"/>
                <w:sz w:val="22"/>
                <w:szCs w:val="22"/>
                <w:shd w:val="clear" w:color="auto" w:fill="FFFFFF"/>
                <w:lang w:val="en-GB"/>
              </w:rPr>
              <w:t xml:space="preserve"> </w:t>
            </w:r>
          </w:p>
          <w:p w14:paraId="49BE8BC8" w14:textId="77777777" w:rsidR="001A5ED2" w:rsidRDefault="00AE05DB"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How the Policy </w:t>
            </w:r>
            <w:r w:rsidR="00EA5C03">
              <w:rPr>
                <w:rFonts w:asciiTheme="minorHAnsi" w:hAnsiTheme="minorHAnsi" w:cstheme="minorHAnsi"/>
                <w:color w:val="auto"/>
                <w:sz w:val="22"/>
                <w:szCs w:val="22"/>
                <w:shd w:val="clear" w:color="auto" w:fill="FFFFFF"/>
                <w:lang w:val="en-GB"/>
              </w:rPr>
              <w:t xml:space="preserve">works in practice will be monitored, evaluated and </w:t>
            </w:r>
            <w:r w:rsidR="00246F1D">
              <w:rPr>
                <w:rFonts w:asciiTheme="minorHAnsi" w:hAnsiTheme="minorHAnsi" w:cstheme="minorHAnsi"/>
                <w:color w:val="auto"/>
                <w:sz w:val="22"/>
                <w:szCs w:val="22"/>
                <w:shd w:val="clear" w:color="auto" w:fill="FFFFFF"/>
                <w:lang w:val="en-GB"/>
              </w:rPr>
              <w:t>reviewed</w:t>
            </w:r>
            <w:r w:rsidR="00EA5C03">
              <w:rPr>
                <w:rFonts w:asciiTheme="minorHAnsi" w:hAnsiTheme="minorHAnsi" w:cstheme="minorHAnsi"/>
                <w:color w:val="auto"/>
                <w:sz w:val="22"/>
                <w:szCs w:val="22"/>
                <w:shd w:val="clear" w:color="auto" w:fill="FFFFFF"/>
                <w:lang w:val="en-GB"/>
              </w:rPr>
              <w:t xml:space="preserve"> over the first </w:t>
            </w:r>
            <w:r w:rsidR="002E13EE">
              <w:rPr>
                <w:rFonts w:asciiTheme="minorHAnsi" w:hAnsiTheme="minorHAnsi" w:cstheme="minorHAnsi"/>
                <w:color w:val="auto"/>
                <w:sz w:val="22"/>
                <w:szCs w:val="22"/>
                <w:shd w:val="clear" w:color="auto" w:fill="FFFFFF"/>
                <w:lang w:val="en-GB"/>
              </w:rPr>
              <w:t xml:space="preserve">three years using system generated data and stakeholder </w:t>
            </w:r>
            <w:r w:rsidR="00005594">
              <w:rPr>
                <w:rFonts w:asciiTheme="minorHAnsi" w:hAnsiTheme="minorHAnsi" w:cstheme="minorHAnsi"/>
                <w:color w:val="auto"/>
                <w:sz w:val="22"/>
                <w:szCs w:val="22"/>
                <w:shd w:val="clear" w:color="auto" w:fill="FFFFFF"/>
                <w:lang w:val="en-GB"/>
              </w:rPr>
              <w:t>feedback</w:t>
            </w:r>
            <w:r w:rsidR="0089072F">
              <w:rPr>
                <w:rFonts w:asciiTheme="minorHAnsi" w:hAnsiTheme="minorHAnsi" w:cstheme="minorHAnsi"/>
                <w:color w:val="auto"/>
                <w:sz w:val="22"/>
                <w:szCs w:val="22"/>
                <w:shd w:val="clear" w:color="auto" w:fill="FFFFFF"/>
                <w:lang w:val="en-GB"/>
              </w:rPr>
              <w:t>, and changes</w:t>
            </w:r>
            <w:r w:rsidR="00566097">
              <w:rPr>
                <w:rFonts w:asciiTheme="minorHAnsi" w:hAnsiTheme="minorHAnsi" w:cstheme="minorHAnsi"/>
                <w:color w:val="auto"/>
                <w:sz w:val="22"/>
                <w:szCs w:val="22"/>
                <w:shd w:val="clear" w:color="auto" w:fill="FFFFFF"/>
                <w:lang w:val="en-GB"/>
              </w:rPr>
              <w:t xml:space="preserve"> will</w:t>
            </w:r>
            <w:r w:rsidR="002D5D60">
              <w:rPr>
                <w:rFonts w:asciiTheme="minorHAnsi" w:hAnsiTheme="minorHAnsi" w:cstheme="minorHAnsi"/>
                <w:color w:val="auto"/>
                <w:sz w:val="22"/>
                <w:szCs w:val="22"/>
                <w:shd w:val="clear" w:color="auto" w:fill="FFFFFF"/>
                <w:lang w:val="en-GB"/>
              </w:rPr>
              <w:t xml:space="preserve"> be made if r</w:t>
            </w:r>
            <w:r w:rsidR="0089072F">
              <w:rPr>
                <w:rFonts w:asciiTheme="minorHAnsi" w:hAnsiTheme="minorHAnsi" w:cstheme="minorHAnsi"/>
                <w:color w:val="auto"/>
                <w:sz w:val="22"/>
                <w:szCs w:val="22"/>
                <w:shd w:val="clear" w:color="auto" w:fill="FFFFFF"/>
                <w:lang w:val="en-GB"/>
              </w:rPr>
              <w:t xml:space="preserve">equired. </w:t>
            </w:r>
          </w:p>
          <w:p w14:paraId="1EEBB19A" w14:textId="77777777" w:rsidR="001A5ED2" w:rsidRDefault="00212AB0" w:rsidP="005621FE">
            <w:pPr>
              <w:pStyle w:val="Default"/>
              <w:numPr>
                <w:ilvl w:val="0"/>
                <w:numId w:val="22"/>
              </w:numPr>
              <w:rPr>
                <w:rFonts w:asciiTheme="minorHAnsi" w:hAnsiTheme="minorHAnsi" w:cstheme="minorHAnsi"/>
                <w:color w:val="auto"/>
                <w:sz w:val="22"/>
                <w:szCs w:val="22"/>
                <w:shd w:val="clear" w:color="auto" w:fill="FFFFFF"/>
                <w:lang w:val="en-US"/>
              </w:rPr>
            </w:pPr>
            <w:r>
              <w:rPr>
                <w:rFonts w:asciiTheme="minorHAnsi" w:hAnsiTheme="minorHAnsi" w:cstheme="minorHAnsi"/>
                <w:color w:val="auto"/>
                <w:sz w:val="22"/>
                <w:szCs w:val="22"/>
                <w:shd w:val="clear" w:color="auto" w:fill="FFFFFF"/>
                <w:lang w:val="en-GB"/>
              </w:rPr>
              <w:t>The</w:t>
            </w:r>
            <w:r w:rsidR="001225DB">
              <w:rPr>
                <w:rFonts w:asciiTheme="minorHAnsi" w:hAnsiTheme="minorHAnsi" w:cstheme="minorHAnsi"/>
                <w:color w:val="auto"/>
                <w:sz w:val="22"/>
                <w:szCs w:val="22"/>
                <w:shd w:val="clear" w:color="auto" w:fill="FFFFFF"/>
                <w:lang w:val="en-GB"/>
              </w:rPr>
              <w:t xml:space="preserve"> </w:t>
            </w:r>
            <w:r w:rsidR="004C721E">
              <w:rPr>
                <w:rFonts w:asciiTheme="minorHAnsi" w:hAnsiTheme="minorHAnsi" w:cstheme="minorHAnsi"/>
                <w:color w:val="auto"/>
                <w:sz w:val="22"/>
                <w:szCs w:val="22"/>
                <w:shd w:val="clear" w:color="auto" w:fill="FFFFFF"/>
                <w:lang w:val="en-GB"/>
              </w:rPr>
              <w:t xml:space="preserve">policy </w:t>
            </w:r>
            <w:r w:rsidR="001225DB">
              <w:rPr>
                <w:rFonts w:asciiTheme="minorHAnsi" w:hAnsiTheme="minorHAnsi" w:cstheme="minorHAnsi"/>
                <w:color w:val="auto"/>
                <w:sz w:val="22"/>
                <w:szCs w:val="22"/>
                <w:shd w:val="clear" w:color="auto" w:fill="FFFFFF"/>
                <w:lang w:val="en-GB"/>
              </w:rPr>
              <w:t xml:space="preserve">scope </w:t>
            </w:r>
            <w:r w:rsidR="004C721E">
              <w:rPr>
                <w:rFonts w:asciiTheme="minorHAnsi" w:hAnsiTheme="minorHAnsi" w:cstheme="minorHAnsi"/>
                <w:color w:val="auto"/>
                <w:sz w:val="22"/>
                <w:szCs w:val="22"/>
                <w:shd w:val="clear" w:color="auto" w:fill="FFFFFF"/>
                <w:lang w:val="en-GB"/>
              </w:rPr>
              <w:t xml:space="preserve">and </w:t>
            </w:r>
            <w:r w:rsidR="001225DB">
              <w:rPr>
                <w:rFonts w:asciiTheme="minorHAnsi" w:hAnsiTheme="minorHAnsi" w:cstheme="minorHAnsi"/>
                <w:color w:val="auto"/>
                <w:sz w:val="22"/>
                <w:szCs w:val="22"/>
                <w:shd w:val="clear" w:color="auto" w:fill="FFFFFF"/>
                <w:lang w:val="en-GB"/>
              </w:rPr>
              <w:t xml:space="preserve">how it will be operationalised across UCD’s international programmes will be looked at by the </w:t>
            </w:r>
            <w:r w:rsidR="001225DB" w:rsidRPr="00DB4D9A">
              <w:rPr>
                <w:rFonts w:asciiTheme="minorHAnsi" w:hAnsiTheme="minorHAnsi" w:cstheme="minorHAnsi"/>
                <w:color w:val="auto"/>
                <w:sz w:val="22"/>
                <w:szCs w:val="22"/>
                <w:shd w:val="clear" w:color="auto" w:fill="FFFFFF"/>
                <w:lang w:val="en-US"/>
              </w:rPr>
              <w:t xml:space="preserve">UPB </w:t>
            </w:r>
            <w:r w:rsidR="001225DB">
              <w:rPr>
                <w:rFonts w:asciiTheme="minorHAnsi" w:hAnsiTheme="minorHAnsi" w:cstheme="minorHAnsi"/>
                <w:color w:val="auto"/>
                <w:sz w:val="22"/>
                <w:szCs w:val="22"/>
                <w:shd w:val="clear" w:color="auto" w:fill="FFFFFF"/>
                <w:lang w:val="en-US"/>
              </w:rPr>
              <w:t>S</w:t>
            </w:r>
            <w:r w:rsidR="001225DB" w:rsidRPr="00DB4D9A">
              <w:rPr>
                <w:rFonts w:asciiTheme="minorHAnsi" w:hAnsiTheme="minorHAnsi" w:cstheme="minorHAnsi"/>
                <w:color w:val="auto"/>
                <w:sz w:val="22"/>
                <w:szCs w:val="22"/>
                <w:shd w:val="clear" w:color="auto" w:fill="FFFFFF"/>
                <w:lang w:val="en-US"/>
              </w:rPr>
              <w:t xml:space="preserve">tanding </w:t>
            </w:r>
            <w:r w:rsidR="001225DB">
              <w:rPr>
                <w:rFonts w:asciiTheme="minorHAnsi" w:hAnsiTheme="minorHAnsi" w:cstheme="minorHAnsi"/>
                <w:color w:val="auto"/>
                <w:sz w:val="22"/>
                <w:szCs w:val="22"/>
                <w:shd w:val="clear" w:color="auto" w:fill="FFFFFF"/>
                <w:lang w:val="en-US"/>
              </w:rPr>
              <w:t>C</w:t>
            </w:r>
            <w:r w:rsidR="001225DB" w:rsidRPr="00DB4D9A">
              <w:rPr>
                <w:rFonts w:asciiTheme="minorHAnsi" w:hAnsiTheme="minorHAnsi" w:cstheme="minorHAnsi"/>
                <w:color w:val="auto"/>
                <w:sz w:val="22"/>
                <w:szCs w:val="22"/>
                <w:shd w:val="clear" w:color="auto" w:fill="FFFFFF"/>
                <w:lang w:val="en-US"/>
              </w:rPr>
              <w:t xml:space="preserve">ommittee on </w:t>
            </w:r>
            <w:r w:rsidR="001225DB">
              <w:rPr>
                <w:rFonts w:asciiTheme="minorHAnsi" w:hAnsiTheme="minorHAnsi" w:cstheme="minorHAnsi"/>
                <w:color w:val="auto"/>
                <w:sz w:val="22"/>
                <w:szCs w:val="22"/>
                <w:shd w:val="clear" w:color="auto" w:fill="FFFFFF"/>
                <w:lang w:val="en-US"/>
              </w:rPr>
              <w:t>A</w:t>
            </w:r>
            <w:r w:rsidR="001225DB" w:rsidRPr="00DB4D9A">
              <w:rPr>
                <w:rFonts w:asciiTheme="minorHAnsi" w:hAnsiTheme="minorHAnsi" w:cstheme="minorHAnsi"/>
                <w:color w:val="auto"/>
                <w:sz w:val="22"/>
                <w:szCs w:val="22"/>
                <w:shd w:val="clear" w:color="auto" w:fill="FFFFFF"/>
                <w:lang w:val="en-US"/>
              </w:rPr>
              <w:t xml:space="preserve">cademic </w:t>
            </w:r>
            <w:r w:rsidR="001225DB">
              <w:rPr>
                <w:rFonts w:asciiTheme="minorHAnsi" w:hAnsiTheme="minorHAnsi" w:cstheme="minorHAnsi"/>
                <w:color w:val="auto"/>
                <w:sz w:val="22"/>
                <w:szCs w:val="22"/>
                <w:shd w:val="clear" w:color="auto" w:fill="FFFFFF"/>
                <w:lang w:val="en-US"/>
              </w:rPr>
              <w:t>R</w:t>
            </w:r>
            <w:r w:rsidR="001225DB" w:rsidRPr="00DB4D9A">
              <w:rPr>
                <w:rFonts w:asciiTheme="minorHAnsi" w:hAnsiTheme="minorHAnsi" w:cstheme="minorHAnsi"/>
                <w:color w:val="auto"/>
                <w:sz w:val="22"/>
                <w:szCs w:val="22"/>
                <w:shd w:val="clear" w:color="auto" w:fill="FFFFFF"/>
                <w:lang w:val="en-US"/>
              </w:rPr>
              <w:t>egulations</w:t>
            </w:r>
            <w:r w:rsidR="001225DB">
              <w:rPr>
                <w:rFonts w:asciiTheme="minorHAnsi" w:hAnsiTheme="minorHAnsi" w:cstheme="minorHAnsi"/>
                <w:color w:val="auto"/>
                <w:sz w:val="22"/>
                <w:szCs w:val="22"/>
                <w:shd w:val="clear" w:color="auto" w:fill="FFFFFF"/>
                <w:lang w:val="en-US"/>
              </w:rPr>
              <w:t xml:space="preserve">. </w:t>
            </w:r>
          </w:p>
          <w:p w14:paraId="598140A0" w14:textId="77777777" w:rsidR="001A5ED2" w:rsidRDefault="00545285"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The </w:t>
            </w:r>
            <w:r w:rsidR="003000B1">
              <w:rPr>
                <w:rFonts w:asciiTheme="minorHAnsi" w:hAnsiTheme="minorHAnsi" w:cstheme="minorHAnsi"/>
                <w:color w:val="auto"/>
                <w:sz w:val="22"/>
                <w:szCs w:val="22"/>
                <w:shd w:val="clear" w:color="auto" w:fill="FFFFFF"/>
                <w:lang w:val="en-GB"/>
              </w:rPr>
              <w:t xml:space="preserve">oversight </w:t>
            </w:r>
            <w:r>
              <w:rPr>
                <w:rFonts w:asciiTheme="minorHAnsi" w:hAnsiTheme="minorHAnsi" w:cstheme="minorHAnsi"/>
                <w:color w:val="auto"/>
                <w:sz w:val="22"/>
                <w:szCs w:val="22"/>
                <w:shd w:val="clear" w:color="auto" w:fill="FFFFFF"/>
                <w:lang w:val="en-GB"/>
              </w:rPr>
              <w:t xml:space="preserve">role of Governing Boards </w:t>
            </w:r>
            <w:r w:rsidR="003000B1">
              <w:rPr>
                <w:rFonts w:asciiTheme="minorHAnsi" w:hAnsiTheme="minorHAnsi" w:cstheme="minorHAnsi"/>
                <w:color w:val="auto"/>
                <w:sz w:val="22"/>
                <w:szCs w:val="22"/>
                <w:shd w:val="clear" w:color="auto" w:fill="FFFFFF"/>
                <w:lang w:val="en-GB"/>
              </w:rPr>
              <w:t xml:space="preserve">was deemed vital </w:t>
            </w:r>
            <w:r w:rsidR="00960CA9">
              <w:rPr>
                <w:rFonts w:asciiTheme="minorHAnsi" w:hAnsiTheme="minorHAnsi" w:cstheme="minorHAnsi"/>
                <w:color w:val="auto"/>
                <w:sz w:val="22"/>
                <w:szCs w:val="22"/>
                <w:shd w:val="clear" w:color="auto" w:fill="FFFFFF"/>
                <w:lang w:val="en-GB"/>
              </w:rPr>
              <w:t xml:space="preserve">for both </w:t>
            </w:r>
            <w:r w:rsidR="003A6ECA">
              <w:rPr>
                <w:rFonts w:asciiTheme="minorHAnsi" w:hAnsiTheme="minorHAnsi" w:cstheme="minorHAnsi"/>
                <w:color w:val="auto"/>
                <w:sz w:val="22"/>
                <w:szCs w:val="22"/>
                <w:shd w:val="clear" w:color="auto" w:fill="FFFFFF"/>
                <w:lang w:val="en-GB"/>
              </w:rPr>
              <w:t xml:space="preserve">self-declare and certified </w:t>
            </w:r>
            <w:r w:rsidR="00AB72A2">
              <w:rPr>
                <w:rFonts w:asciiTheme="minorHAnsi" w:hAnsiTheme="minorHAnsi" w:cstheme="minorHAnsi"/>
                <w:color w:val="auto"/>
                <w:sz w:val="22"/>
                <w:szCs w:val="22"/>
                <w:shd w:val="clear" w:color="auto" w:fill="FFFFFF"/>
                <w:lang w:val="en-GB"/>
              </w:rPr>
              <w:t>applications and will enable referrals to support services</w:t>
            </w:r>
            <w:r w:rsidR="00E419C8">
              <w:rPr>
                <w:rFonts w:asciiTheme="minorHAnsi" w:hAnsiTheme="minorHAnsi" w:cstheme="minorHAnsi"/>
                <w:color w:val="auto"/>
                <w:sz w:val="22"/>
                <w:szCs w:val="22"/>
                <w:shd w:val="clear" w:color="auto" w:fill="FFFFFF"/>
                <w:lang w:val="en-GB"/>
              </w:rPr>
              <w:t xml:space="preserve"> when necessary. </w:t>
            </w:r>
          </w:p>
          <w:p w14:paraId="58DA0B27" w14:textId="77777777" w:rsidR="005621FE" w:rsidRDefault="000B23E2"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Language should be reconciled in the </w:t>
            </w:r>
            <w:r w:rsidR="00927BB8">
              <w:rPr>
                <w:rFonts w:asciiTheme="minorHAnsi" w:hAnsiTheme="minorHAnsi" w:cstheme="minorHAnsi"/>
                <w:color w:val="auto"/>
                <w:sz w:val="22"/>
                <w:szCs w:val="22"/>
                <w:shd w:val="clear" w:color="auto" w:fill="FFFFFF"/>
                <w:lang w:val="en-GB"/>
              </w:rPr>
              <w:t xml:space="preserve">Policy </w:t>
            </w:r>
            <w:r w:rsidR="00DF1A8C">
              <w:rPr>
                <w:rFonts w:asciiTheme="minorHAnsi" w:hAnsiTheme="minorHAnsi" w:cstheme="minorHAnsi"/>
                <w:color w:val="auto"/>
                <w:sz w:val="22"/>
                <w:szCs w:val="22"/>
                <w:shd w:val="clear" w:color="auto" w:fill="FFFFFF"/>
                <w:lang w:val="en-GB"/>
              </w:rPr>
              <w:t>t</w:t>
            </w:r>
            <w:r w:rsidR="00927BB8">
              <w:rPr>
                <w:rFonts w:asciiTheme="minorHAnsi" w:hAnsiTheme="minorHAnsi" w:cstheme="minorHAnsi"/>
                <w:color w:val="auto"/>
                <w:sz w:val="22"/>
                <w:szCs w:val="22"/>
                <w:shd w:val="clear" w:color="auto" w:fill="FFFFFF"/>
                <w:lang w:val="en-GB"/>
              </w:rPr>
              <w:t>o make clear</w:t>
            </w:r>
            <w:r w:rsidR="0072364E">
              <w:rPr>
                <w:rFonts w:asciiTheme="minorHAnsi" w:hAnsiTheme="minorHAnsi" w:cstheme="minorHAnsi"/>
                <w:color w:val="auto"/>
                <w:sz w:val="22"/>
                <w:szCs w:val="22"/>
                <w:shd w:val="clear" w:color="auto" w:fill="FFFFFF"/>
                <w:lang w:val="en-GB"/>
              </w:rPr>
              <w:t xml:space="preserve"> </w:t>
            </w:r>
            <w:r w:rsidR="00666EEF">
              <w:rPr>
                <w:rFonts w:asciiTheme="minorHAnsi" w:hAnsiTheme="minorHAnsi" w:cstheme="minorHAnsi"/>
                <w:color w:val="auto"/>
                <w:sz w:val="22"/>
                <w:szCs w:val="22"/>
                <w:shd w:val="clear" w:color="auto" w:fill="FFFFFF"/>
                <w:lang w:val="en-GB"/>
              </w:rPr>
              <w:t xml:space="preserve">that </w:t>
            </w:r>
            <w:r w:rsidR="00601AC2">
              <w:rPr>
                <w:rFonts w:asciiTheme="minorHAnsi" w:hAnsiTheme="minorHAnsi" w:cstheme="minorHAnsi"/>
                <w:color w:val="auto"/>
                <w:sz w:val="22"/>
                <w:szCs w:val="22"/>
                <w:shd w:val="clear" w:color="auto" w:fill="FFFFFF"/>
                <w:lang w:val="en-GB"/>
              </w:rPr>
              <w:t xml:space="preserve">module coordinators </w:t>
            </w:r>
            <w:r w:rsidR="0088045C">
              <w:rPr>
                <w:rFonts w:asciiTheme="minorHAnsi" w:hAnsiTheme="minorHAnsi" w:cstheme="minorHAnsi"/>
                <w:color w:val="auto"/>
                <w:sz w:val="22"/>
                <w:szCs w:val="22"/>
                <w:shd w:val="clear" w:color="auto" w:fill="FFFFFF"/>
                <w:lang w:val="en-GB"/>
              </w:rPr>
              <w:t xml:space="preserve">cannot introduce a cap of zero </w:t>
            </w:r>
            <w:r w:rsidR="0072364E">
              <w:rPr>
                <w:rFonts w:asciiTheme="minorHAnsi" w:hAnsiTheme="minorHAnsi" w:cstheme="minorHAnsi"/>
                <w:color w:val="auto"/>
                <w:sz w:val="22"/>
                <w:szCs w:val="22"/>
                <w:shd w:val="clear" w:color="auto" w:fill="FFFFFF"/>
                <w:lang w:val="en-GB"/>
              </w:rPr>
              <w:t xml:space="preserve">self-declare for extensions </w:t>
            </w:r>
            <w:r w:rsidR="00CB1C84">
              <w:rPr>
                <w:rFonts w:asciiTheme="minorHAnsi" w:hAnsiTheme="minorHAnsi" w:cstheme="minorHAnsi"/>
                <w:color w:val="auto"/>
                <w:sz w:val="22"/>
                <w:szCs w:val="22"/>
                <w:shd w:val="clear" w:color="auto" w:fill="FFFFFF"/>
                <w:lang w:val="en-GB"/>
              </w:rPr>
              <w:t>(</w:t>
            </w:r>
            <w:r w:rsidR="0088045C">
              <w:rPr>
                <w:rFonts w:asciiTheme="minorHAnsi" w:hAnsiTheme="minorHAnsi" w:cstheme="minorHAnsi"/>
                <w:color w:val="auto"/>
                <w:sz w:val="22"/>
                <w:szCs w:val="22"/>
                <w:shd w:val="clear" w:color="auto" w:fill="FFFFFF"/>
                <w:lang w:val="en-GB"/>
              </w:rPr>
              <w:t>under section 4.1</w:t>
            </w:r>
            <w:r w:rsidR="00CB1C84">
              <w:rPr>
                <w:rFonts w:asciiTheme="minorHAnsi" w:hAnsiTheme="minorHAnsi" w:cstheme="minorHAnsi"/>
                <w:color w:val="auto"/>
                <w:sz w:val="22"/>
                <w:szCs w:val="22"/>
                <w:shd w:val="clear" w:color="auto" w:fill="FFFFFF"/>
                <w:lang w:val="en-GB"/>
              </w:rPr>
              <w:t>).</w:t>
            </w:r>
            <w:r w:rsidR="001225DB">
              <w:rPr>
                <w:rFonts w:asciiTheme="minorHAnsi" w:hAnsiTheme="minorHAnsi" w:cstheme="minorHAnsi"/>
                <w:color w:val="auto"/>
                <w:sz w:val="22"/>
                <w:szCs w:val="22"/>
                <w:shd w:val="clear" w:color="auto" w:fill="FFFFFF"/>
                <w:lang w:val="en-GB"/>
              </w:rPr>
              <w:t xml:space="preserve"> </w:t>
            </w:r>
          </w:p>
          <w:p w14:paraId="61953B7C" w14:textId="45974FB7" w:rsidR="00011BF1" w:rsidRDefault="00670906" w:rsidP="005621FE">
            <w:pPr>
              <w:pStyle w:val="Default"/>
              <w:numPr>
                <w:ilvl w:val="0"/>
                <w:numId w:val="22"/>
              </w:numPr>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O</w:t>
            </w:r>
            <w:r w:rsidR="001225DB">
              <w:rPr>
                <w:rFonts w:asciiTheme="minorHAnsi" w:hAnsiTheme="minorHAnsi" w:cstheme="minorHAnsi"/>
                <w:color w:val="auto"/>
                <w:sz w:val="22"/>
                <w:szCs w:val="22"/>
                <w:shd w:val="clear" w:color="auto" w:fill="FFFFFF"/>
                <w:lang w:val="en-GB"/>
              </w:rPr>
              <w:t xml:space="preserve">bligations under the </w:t>
            </w:r>
            <w:r w:rsidR="007A5BFD">
              <w:rPr>
                <w:rFonts w:asciiTheme="minorHAnsi" w:hAnsiTheme="minorHAnsi" w:cstheme="minorHAnsi"/>
                <w:color w:val="auto"/>
                <w:sz w:val="22"/>
                <w:szCs w:val="22"/>
                <w:shd w:val="clear" w:color="auto" w:fill="FFFFFF"/>
                <w:lang w:val="en-GB"/>
              </w:rPr>
              <w:t>Official Languages Act to be confirmed</w:t>
            </w:r>
            <w:r w:rsidR="007655F6">
              <w:rPr>
                <w:rFonts w:asciiTheme="minorHAnsi" w:hAnsiTheme="minorHAnsi" w:cstheme="minorHAnsi"/>
                <w:color w:val="auto"/>
                <w:sz w:val="22"/>
                <w:szCs w:val="22"/>
                <w:shd w:val="clear" w:color="auto" w:fill="FFFFFF"/>
                <w:lang w:val="en-GB"/>
              </w:rPr>
              <w:t xml:space="preserve"> with regard to applications and declarations.</w:t>
            </w:r>
          </w:p>
          <w:p w14:paraId="73EF3F4E" w14:textId="77777777" w:rsidR="00FE691B" w:rsidRDefault="00FE691B" w:rsidP="0025149F">
            <w:pPr>
              <w:pStyle w:val="Default"/>
              <w:rPr>
                <w:rFonts w:asciiTheme="minorHAnsi" w:hAnsiTheme="minorHAnsi" w:cstheme="minorHAnsi"/>
                <w:color w:val="auto"/>
                <w:sz w:val="22"/>
                <w:szCs w:val="22"/>
                <w:shd w:val="clear" w:color="auto" w:fill="FFFFFF"/>
                <w:lang w:val="en-GB"/>
              </w:rPr>
            </w:pPr>
          </w:p>
          <w:p w14:paraId="2A1E7B61" w14:textId="7A10EA9F" w:rsidR="001D4F4D" w:rsidRDefault="00FE691B" w:rsidP="005501F2">
            <w:pPr>
              <w:pStyle w:val="Default"/>
              <w:rPr>
                <w:rFonts w:asciiTheme="minorHAnsi" w:hAnsiTheme="minorHAnsi" w:cstheme="minorHAnsi"/>
                <w:color w:val="auto"/>
                <w:sz w:val="22"/>
                <w:szCs w:val="22"/>
                <w:shd w:val="clear" w:color="auto" w:fill="FFFFFF"/>
                <w:lang w:val="en-GB"/>
              </w:rPr>
            </w:pPr>
            <w:r>
              <w:rPr>
                <w:rFonts w:asciiTheme="minorHAnsi" w:hAnsiTheme="minorHAnsi" w:cstheme="minorHAnsi"/>
                <w:color w:val="auto"/>
                <w:sz w:val="22"/>
                <w:szCs w:val="22"/>
                <w:shd w:val="clear" w:color="auto" w:fill="FFFFFF"/>
                <w:lang w:val="en-GB"/>
              </w:rPr>
              <w:t xml:space="preserve">The Chair </w:t>
            </w:r>
            <w:r w:rsidR="005C18B4">
              <w:rPr>
                <w:rFonts w:asciiTheme="minorHAnsi" w:hAnsiTheme="minorHAnsi" w:cstheme="minorHAnsi"/>
                <w:color w:val="auto"/>
                <w:sz w:val="22"/>
                <w:szCs w:val="22"/>
                <w:shd w:val="clear" w:color="auto" w:fill="FFFFFF"/>
                <w:lang w:val="en-GB"/>
              </w:rPr>
              <w:t xml:space="preserve">shared </w:t>
            </w:r>
            <w:r w:rsidR="003704F4">
              <w:rPr>
                <w:rFonts w:asciiTheme="minorHAnsi" w:hAnsiTheme="minorHAnsi" w:cstheme="minorHAnsi"/>
                <w:color w:val="auto"/>
                <w:sz w:val="22"/>
                <w:szCs w:val="22"/>
                <w:shd w:val="clear" w:color="auto" w:fill="FFFFFF"/>
                <w:lang w:val="en-GB"/>
              </w:rPr>
              <w:t xml:space="preserve">feedback from </w:t>
            </w:r>
            <w:r w:rsidR="0032518D" w:rsidRPr="0032518D">
              <w:rPr>
                <w:rFonts w:asciiTheme="minorHAnsi" w:hAnsiTheme="minorHAnsi" w:cstheme="minorHAnsi"/>
                <w:color w:val="auto"/>
                <w:sz w:val="22"/>
                <w:szCs w:val="22"/>
                <w:shd w:val="clear" w:color="auto" w:fill="FFFFFF"/>
                <w:lang w:val="en-GB"/>
              </w:rPr>
              <w:t>Assoc</w:t>
            </w:r>
            <w:r w:rsidR="0032518D">
              <w:rPr>
                <w:rFonts w:asciiTheme="minorHAnsi" w:hAnsiTheme="minorHAnsi" w:cstheme="minorHAnsi"/>
                <w:color w:val="auto"/>
                <w:sz w:val="22"/>
                <w:szCs w:val="22"/>
                <w:shd w:val="clear" w:color="auto" w:fill="FFFFFF"/>
                <w:lang w:val="en-GB"/>
              </w:rPr>
              <w:t>iate</w:t>
            </w:r>
            <w:r w:rsidR="0032518D" w:rsidRPr="0032518D">
              <w:rPr>
                <w:rFonts w:asciiTheme="minorHAnsi" w:hAnsiTheme="minorHAnsi" w:cstheme="minorHAnsi"/>
                <w:color w:val="auto"/>
                <w:sz w:val="22"/>
                <w:szCs w:val="22"/>
                <w:shd w:val="clear" w:color="auto" w:fill="FFFFFF"/>
                <w:lang w:val="en-GB"/>
              </w:rPr>
              <w:t xml:space="preserve"> Professor Philip Cottrell</w:t>
            </w:r>
            <w:r w:rsidR="0017015A">
              <w:rPr>
                <w:rFonts w:asciiTheme="minorHAnsi" w:hAnsiTheme="minorHAnsi" w:cstheme="minorHAnsi"/>
                <w:color w:val="auto"/>
                <w:sz w:val="22"/>
                <w:szCs w:val="22"/>
                <w:shd w:val="clear" w:color="auto" w:fill="FFFFFF"/>
                <w:lang w:val="en-GB"/>
              </w:rPr>
              <w:t xml:space="preserve"> who was unable to attend the meeting</w:t>
            </w:r>
            <w:r w:rsidR="005501F2">
              <w:rPr>
                <w:rFonts w:asciiTheme="minorHAnsi" w:hAnsiTheme="minorHAnsi" w:cstheme="minorHAnsi"/>
                <w:color w:val="auto"/>
                <w:sz w:val="22"/>
                <w:szCs w:val="22"/>
                <w:shd w:val="clear" w:color="auto" w:fill="FFFFFF"/>
                <w:lang w:val="en-GB"/>
              </w:rPr>
              <w:t>.</w:t>
            </w:r>
            <w:r w:rsidR="0043764E">
              <w:rPr>
                <w:rFonts w:asciiTheme="minorHAnsi" w:hAnsiTheme="minorHAnsi" w:cstheme="minorHAnsi"/>
                <w:color w:val="auto"/>
                <w:sz w:val="22"/>
                <w:szCs w:val="22"/>
                <w:shd w:val="clear" w:color="auto" w:fill="FFFFFF"/>
                <w:lang w:val="en-GB"/>
              </w:rPr>
              <w:t xml:space="preserve">  This feedback covered concerns </w:t>
            </w:r>
            <w:r w:rsidR="00C22BBC">
              <w:rPr>
                <w:rFonts w:asciiTheme="minorHAnsi" w:hAnsiTheme="minorHAnsi" w:cstheme="minorHAnsi"/>
                <w:color w:val="auto"/>
                <w:sz w:val="22"/>
                <w:szCs w:val="22"/>
                <w:shd w:val="clear" w:color="auto" w:fill="FFFFFF"/>
                <w:lang w:val="en-GB"/>
              </w:rPr>
              <w:t xml:space="preserve">raised by the </w:t>
            </w:r>
            <w:r w:rsidR="00C22BBC" w:rsidRPr="00C32FB8">
              <w:rPr>
                <w:rFonts w:asciiTheme="minorHAnsi" w:hAnsiTheme="minorHAnsi" w:cstheme="minorHAnsi"/>
                <w:i/>
                <w:iCs/>
                <w:color w:val="auto"/>
                <w:sz w:val="22"/>
                <w:szCs w:val="22"/>
                <w:shd w:val="clear" w:color="auto" w:fill="FFFFFF"/>
                <w:lang w:val="en-GB"/>
              </w:rPr>
              <w:t xml:space="preserve">School of </w:t>
            </w:r>
            <w:r w:rsidR="00B91ECF" w:rsidRPr="00C32FB8">
              <w:rPr>
                <w:rFonts w:asciiTheme="minorHAnsi" w:hAnsiTheme="minorHAnsi" w:cstheme="minorHAnsi"/>
                <w:i/>
                <w:iCs/>
                <w:color w:val="auto"/>
                <w:sz w:val="22"/>
                <w:szCs w:val="22"/>
                <w:shd w:val="clear" w:color="auto" w:fill="FFFFFF"/>
                <w:lang w:val="en-GB"/>
              </w:rPr>
              <w:t>Art History and Cultural Policy</w:t>
            </w:r>
            <w:r w:rsidR="00B91ECF">
              <w:rPr>
                <w:rFonts w:asciiTheme="minorHAnsi" w:hAnsiTheme="minorHAnsi" w:cstheme="minorHAnsi"/>
                <w:color w:val="auto"/>
                <w:sz w:val="22"/>
                <w:szCs w:val="22"/>
                <w:shd w:val="clear" w:color="auto" w:fill="FFFFFF"/>
                <w:lang w:val="en-GB"/>
              </w:rPr>
              <w:t xml:space="preserve"> </w:t>
            </w:r>
            <w:r w:rsidR="0043764E">
              <w:rPr>
                <w:rFonts w:asciiTheme="minorHAnsi" w:hAnsiTheme="minorHAnsi" w:cstheme="minorHAnsi"/>
                <w:color w:val="auto"/>
                <w:sz w:val="22"/>
                <w:szCs w:val="22"/>
                <w:shd w:val="clear" w:color="auto" w:fill="FFFFFF"/>
                <w:lang w:val="en-GB"/>
              </w:rPr>
              <w:t>with the proposed policy</w:t>
            </w:r>
            <w:r w:rsidR="002E416E">
              <w:rPr>
                <w:rFonts w:asciiTheme="minorHAnsi" w:hAnsiTheme="minorHAnsi" w:cstheme="minorHAnsi"/>
                <w:color w:val="auto"/>
                <w:sz w:val="22"/>
                <w:szCs w:val="22"/>
                <w:shd w:val="clear" w:color="auto" w:fill="FFFFFF"/>
                <w:lang w:val="en-GB"/>
              </w:rPr>
              <w:t>, all of which had been explored by the Working Group.</w:t>
            </w:r>
          </w:p>
          <w:p w14:paraId="5C5B5BF8" w14:textId="77777777" w:rsidR="001D4F4D" w:rsidRDefault="001D4F4D" w:rsidP="005501F2">
            <w:pPr>
              <w:pStyle w:val="Default"/>
              <w:rPr>
                <w:rFonts w:asciiTheme="minorHAnsi" w:hAnsiTheme="minorHAnsi" w:cstheme="minorHAnsi"/>
                <w:color w:val="auto"/>
                <w:sz w:val="22"/>
                <w:szCs w:val="22"/>
                <w:shd w:val="clear" w:color="auto" w:fill="FFFFFF"/>
                <w:lang w:val="en-GB"/>
              </w:rPr>
            </w:pPr>
          </w:p>
          <w:p w14:paraId="0A23CEE2" w14:textId="24CF3ADE" w:rsidR="00C91C12" w:rsidRPr="000D23B0" w:rsidRDefault="001D4F4D" w:rsidP="00C91C12">
            <w:pPr>
              <w:pStyle w:val="Default"/>
              <w:rPr>
                <w:rFonts w:asciiTheme="minorHAnsi" w:hAnsiTheme="minorHAnsi" w:cstheme="minorHAnsi"/>
                <w:sz w:val="22"/>
                <w:szCs w:val="22"/>
              </w:rPr>
            </w:pPr>
            <w:r>
              <w:rPr>
                <w:rFonts w:asciiTheme="minorHAnsi" w:hAnsiTheme="minorHAnsi" w:cstheme="minorHAnsi"/>
                <w:color w:val="auto"/>
                <w:sz w:val="22"/>
                <w:szCs w:val="22"/>
                <w:shd w:val="clear" w:color="auto" w:fill="FFFFFF"/>
                <w:lang w:val="en-GB"/>
              </w:rPr>
              <w:t>Academic Council</w:t>
            </w:r>
            <w:r w:rsidR="000B21E9">
              <w:rPr>
                <w:rFonts w:asciiTheme="minorHAnsi" w:hAnsiTheme="minorHAnsi" w:cstheme="minorHAnsi"/>
                <w:color w:val="auto"/>
                <w:sz w:val="22"/>
                <w:szCs w:val="22"/>
                <w:shd w:val="clear" w:color="auto" w:fill="FFFFFF"/>
                <w:lang w:val="en-GB"/>
              </w:rPr>
              <w:t xml:space="preserve"> </w:t>
            </w:r>
            <w:r>
              <w:rPr>
                <w:rFonts w:asciiTheme="minorHAnsi" w:hAnsiTheme="minorHAnsi" w:cstheme="minorHAnsi"/>
                <w:color w:val="auto"/>
                <w:sz w:val="22"/>
                <w:szCs w:val="22"/>
                <w:shd w:val="clear" w:color="auto" w:fill="FFFFFF"/>
                <w:lang w:val="en-GB"/>
              </w:rPr>
              <w:t xml:space="preserve">recognised the numerous positive benefits </w:t>
            </w:r>
            <w:r w:rsidR="00501F84">
              <w:rPr>
                <w:rFonts w:asciiTheme="minorHAnsi" w:hAnsiTheme="minorHAnsi" w:cstheme="minorHAnsi"/>
                <w:color w:val="auto"/>
                <w:sz w:val="22"/>
                <w:szCs w:val="22"/>
                <w:shd w:val="clear" w:color="auto" w:fill="FFFFFF"/>
                <w:lang w:val="en-GB"/>
              </w:rPr>
              <w:t>in</w:t>
            </w:r>
            <w:r>
              <w:rPr>
                <w:rFonts w:asciiTheme="minorHAnsi" w:hAnsiTheme="minorHAnsi" w:cstheme="minorHAnsi"/>
                <w:color w:val="auto"/>
                <w:sz w:val="22"/>
                <w:szCs w:val="22"/>
                <w:shd w:val="clear" w:color="auto" w:fill="FFFFFF"/>
                <w:lang w:val="en-GB"/>
              </w:rPr>
              <w:t xml:space="preserve"> adopting the</w:t>
            </w:r>
            <w:r w:rsidR="00493C8B">
              <w:rPr>
                <w:rFonts w:asciiTheme="minorHAnsi" w:hAnsiTheme="minorHAnsi" w:cstheme="minorHAnsi"/>
                <w:color w:val="auto"/>
                <w:sz w:val="22"/>
                <w:szCs w:val="22"/>
                <w:shd w:val="clear" w:color="auto" w:fill="FFFFFF"/>
                <w:lang w:val="en-GB"/>
              </w:rPr>
              <w:t xml:space="preserve"> proposed</w:t>
            </w:r>
            <w:r w:rsidR="00E37237">
              <w:rPr>
                <w:rFonts w:asciiTheme="minorHAnsi" w:hAnsiTheme="minorHAnsi" w:cstheme="minorHAnsi"/>
                <w:color w:val="auto"/>
                <w:sz w:val="22"/>
                <w:szCs w:val="22"/>
                <w:shd w:val="clear" w:color="auto" w:fill="FFFFFF"/>
                <w:lang w:val="en-GB"/>
              </w:rPr>
              <w:t xml:space="preserve"> </w:t>
            </w:r>
            <w:r w:rsidR="001F531B">
              <w:rPr>
                <w:rFonts w:asciiTheme="minorHAnsi" w:hAnsiTheme="minorHAnsi" w:cstheme="minorHAnsi"/>
                <w:color w:val="auto"/>
                <w:sz w:val="22"/>
                <w:szCs w:val="22"/>
                <w:shd w:val="clear" w:color="auto" w:fill="FFFFFF"/>
                <w:lang w:val="en-GB"/>
              </w:rPr>
              <w:t>p</w:t>
            </w:r>
            <w:r>
              <w:rPr>
                <w:rFonts w:asciiTheme="minorHAnsi" w:hAnsiTheme="minorHAnsi" w:cstheme="minorHAnsi"/>
                <w:color w:val="auto"/>
                <w:sz w:val="22"/>
                <w:szCs w:val="22"/>
                <w:shd w:val="clear" w:color="auto" w:fill="FFFFFF"/>
                <w:lang w:val="en-GB"/>
              </w:rPr>
              <w:t>olicy</w:t>
            </w:r>
            <w:r w:rsidR="001F531B">
              <w:rPr>
                <w:rFonts w:asciiTheme="minorHAnsi" w:hAnsiTheme="minorHAnsi" w:cstheme="minorHAnsi"/>
                <w:color w:val="auto"/>
                <w:sz w:val="22"/>
                <w:szCs w:val="22"/>
                <w:shd w:val="clear" w:color="auto" w:fill="FFFFFF"/>
                <w:lang w:val="en-GB"/>
              </w:rPr>
              <w:t>,</w:t>
            </w:r>
            <w:r w:rsidR="00C762CC">
              <w:rPr>
                <w:rFonts w:asciiTheme="minorHAnsi" w:hAnsiTheme="minorHAnsi" w:cstheme="minorHAnsi"/>
                <w:color w:val="auto"/>
                <w:sz w:val="22"/>
                <w:szCs w:val="22"/>
                <w:shd w:val="clear" w:color="auto" w:fill="FFFFFF"/>
                <w:lang w:val="en-GB"/>
              </w:rPr>
              <w:t xml:space="preserve"> and </w:t>
            </w:r>
            <w:r w:rsidR="00C91C12">
              <w:rPr>
                <w:rFonts w:asciiTheme="minorHAnsi" w:hAnsiTheme="minorHAnsi" w:cstheme="minorHAnsi"/>
                <w:color w:val="auto"/>
                <w:sz w:val="22"/>
                <w:szCs w:val="22"/>
                <w:shd w:val="clear" w:color="auto" w:fill="FFFFFF"/>
                <w:lang w:val="en-GB"/>
              </w:rPr>
              <w:t xml:space="preserve">agreed to approve the </w:t>
            </w:r>
            <w:r w:rsidR="00853710" w:rsidRPr="00853710">
              <w:rPr>
                <w:rFonts w:asciiTheme="minorHAnsi" w:hAnsiTheme="minorHAnsi" w:cstheme="minorHAnsi"/>
                <w:sz w:val="22"/>
                <w:szCs w:val="22"/>
              </w:rPr>
              <w:t>Policy</w:t>
            </w:r>
            <w:r w:rsidR="000D23B0">
              <w:rPr>
                <w:rFonts w:asciiTheme="minorHAnsi" w:hAnsiTheme="minorHAnsi" w:cstheme="minorHAnsi"/>
                <w:b/>
                <w:bCs/>
                <w:sz w:val="22"/>
                <w:szCs w:val="22"/>
              </w:rPr>
              <w:t xml:space="preserve"> </w:t>
            </w:r>
            <w:r w:rsidR="000D23B0" w:rsidRPr="000D23B0">
              <w:rPr>
                <w:rFonts w:asciiTheme="minorHAnsi" w:hAnsiTheme="minorHAnsi" w:cstheme="minorHAnsi"/>
                <w:sz w:val="22"/>
                <w:szCs w:val="22"/>
              </w:rPr>
              <w:t xml:space="preserve">and the recommendations contained therein. </w:t>
            </w:r>
            <w:r w:rsidR="00F4061B">
              <w:rPr>
                <w:rFonts w:asciiTheme="minorHAnsi" w:hAnsiTheme="minorHAnsi" w:cstheme="minorHAnsi"/>
                <w:sz w:val="22"/>
                <w:szCs w:val="22"/>
              </w:rPr>
              <w:t xml:space="preserve">The Registrar confirmed that </w:t>
            </w:r>
            <w:r w:rsidR="005A1C3F">
              <w:rPr>
                <w:rFonts w:asciiTheme="minorHAnsi" w:hAnsiTheme="minorHAnsi" w:cstheme="minorHAnsi"/>
                <w:sz w:val="22"/>
                <w:szCs w:val="22"/>
              </w:rPr>
              <w:t xml:space="preserve">the institutional ownership of the Policy rests with Academic Council and the </w:t>
            </w:r>
            <w:r w:rsidR="00766978">
              <w:rPr>
                <w:rFonts w:asciiTheme="minorHAnsi" w:hAnsiTheme="minorHAnsi" w:cstheme="minorHAnsi"/>
                <w:sz w:val="22"/>
                <w:szCs w:val="22"/>
              </w:rPr>
              <w:t xml:space="preserve">institutional business </w:t>
            </w:r>
            <w:r w:rsidR="000C7AD2">
              <w:rPr>
                <w:rFonts w:asciiTheme="minorHAnsi" w:hAnsiTheme="minorHAnsi" w:cstheme="minorHAnsi"/>
                <w:sz w:val="22"/>
                <w:szCs w:val="22"/>
              </w:rPr>
              <w:t xml:space="preserve">ownership </w:t>
            </w:r>
            <w:r w:rsidR="000A2186">
              <w:rPr>
                <w:rFonts w:asciiTheme="minorHAnsi" w:hAnsiTheme="minorHAnsi" w:cstheme="minorHAnsi"/>
                <w:sz w:val="22"/>
                <w:szCs w:val="22"/>
              </w:rPr>
              <w:t xml:space="preserve">will </w:t>
            </w:r>
            <w:r w:rsidR="000C7AD2">
              <w:rPr>
                <w:rFonts w:asciiTheme="minorHAnsi" w:hAnsiTheme="minorHAnsi" w:cstheme="minorHAnsi"/>
                <w:sz w:val="22"/>
                <w:szCs w:val="22"/>
              </w:rPr>
              <w:t>lie with UCD Registry – Assessment.</w:t>
            </w:r>
          </w:p>
          <w:p w14:paraId="558BB24E" w14:textId="42300F2A" w:rsidR="00047F84" w:rsidRPr="009A71C9" w:rsidRDefault="00157A12" w:rsidP="0025149F">
            <w:pPr>
              <w:pStyle w:val="Defaul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lang w:val="en-GB"/>
              </w:rPr>
              <w:t xml:space="preserve"> </w:t>
            </w:r>
          </w:p>
          <w:p w14:paraId="3233984A" w14:textId="2AF6952E" w:rsidR="00047F84" w:rsidRPr="009A71C9" w:rsidRDefault="00047F84" w:rsidP="0025149F">
            <w:pPr>
              <w:pStyle w:val="Default"/>
              <w:rPr>
                <w:rFonts w:asciiTheme="minorHAnsi" w:hAnsiTheme="minorHAnsi" w:cstheme="minorHAnsi"/>
                <w:color w:val="auto"/>
                <w:sz w:val="22"/>
                <w:szCs w:val="22"/>
                <w:shd w:val="clear" w:color="auto" w:fill="FFFFFF"/>
              </w:rPr>
            </w:pPr>
            <w:r w:rsidRPr="009A71C9">
              <w:rPr>
                <w:rFonts w:asciiTheme="minorHAnsi" w:hAnsiTheme="minorHAnsi" w:cstheme="minorHAnsi"/>
                <w:color w:val="auto"/>
                <w:sz w:val="22"/>
                <w:szCs w:val="22"/>
                <w:shd w:val="clear" w:color="auto" w:fill="FFFFFF"/>
              </w:rPr>
              <w:t xml:space="preserve">The President thanked Associate Professor Quilty and the members of the Working Group </w:t>
            </w:r>
            <w:r w:rsidR="00130660" w:rsidRPr="009A71C9">
              <w:rPr>
                <w:rFonts w:asciiTheme="minorHAnsi" w:hAnsiTheme="minorHAnsi" w:cstheme="minorHAnsi"/>
                <w:color w:val="auto"/>
                <w:sz w:val="22"/>
                <w:szCs w:val="22"/>
                <w:shd w:val="clear" w:color="auto" w:fill="FFFFFF"/>
              </w:rPr>
              <w:t xml:space="preserve">for their </w:t>
            </w:r>
            <w:r w:rsidR="00262C2C">
              <w:rPr>
                <w:rFonts w:asciiTheme="minorHAnsi" w:hAnsiTheme="minorHAnsi" w:cstheme="minorHAnsi"/>
                <w:color w:val="auto"/>
                <w:sz w:val="22"/>
                <w:szCs w:val="22"/>
                <w:shd w:val="clear" w:color="auto" w:fill="FFFFFF"/>
              </w:rPr>
              <w:t>considerable efforts</w:t>
            </w:r>
            <w:r w:rsidR="009A71C9" w:rsidRPr="009A71C9">
              <w:rPr>
                <w:rFonts w:asciiTheme="minorHAnsi" w:hAnsiTheme="minorHAnsi" w:cstheme="minorHAnsi"/>
                <w:color w:val="auto"/>
                <w:sz w:val="22"/>
                <w:szCs w:val="22"/>
                <w:shd w:val="clear" w:color="auto" w:fill="FFFFFF"/>
              </w:rPr>
              <w:t xml:space="preserve">. </w:t>
            </w:r>
          </w:p>
          <w:p w14:paraId="3F4BA550" w14:textId="543983B7" w:rsidR="0025149F" w:rsidRPr="00F737F8" w:rsidRDefault="0025149F" w:rsidP="0025149F">
            <w:pPr>
              <w:pStyle w:val="Default"/>
              <w:rPr>
                <w:rFonts w:asciiTheme="minorHAnsi" w:hAnsiTheme="minorHAnsi" w:cstheme="minorHAnsi"/>
                <w:b/>
                <w:sz w:val="22"/>
                <w:szCs w:val="22"/>
              </w:rPr>
            </w:pPr>
          </w:p>
        </w:tc>
      </w:tr>
      <w:tr w:rsidR="009C2F7D" w:rsidRPr="00F737F8" w14:paraId="1532156B" w14:textId="77777777" w:rsidTr="79BB8D14">
        <w:tc>
          <w:tcPr>
            <w:tcW w:w="1101" w:type="dxa"/>
            <w:gridSpan w:val="3"/>
            <w:shd w:val="clear" w:color="auto" w:fill="DEEAF6" w:themeFill="accent5" w:themeFillTint="33"/>
          </w:tcPr>
          <w:p w14:paraId="47FB286D" w14:textId="77777777" w:rsidR="009C2F7D" w:rsidRPr="00F737F8" w:rsidRDefault="009C2F7D" w:rsidP="00F51AEF">
            <w:pPr>
              <w:pStyle w:val="TableParagraph"/>
              <w:rPr>
                <w:rFonts w:asciiTheme="minorHAnsi" w:hAnsiTheme="minorHAnsi" w:cstheme="minorHAnsi"/>
                <w:b/>
                <w:bCs/>
              </w:rPr>
            </w:pPr>
            <w:r w:rsidRPr="00F737F8">
              <w:rPr>
                <w:rFonts w:asciiTheme="minorHAnsi" w:hAnsiTheme="minorHAnsi" w:cstheme="minorHAnsi"/>
                <w:b/>
                <w:bCs/>
              </w:rPr>
              <w:lastRenderedPageBreak/>
              <w:t>Decision</w:t>
            </w:r>
          </w:p>
        </w:tc>
        <w:tc>
          <w:tcPr>
            <w:tcW w:w="9213" w:type="dxa"/>
            <w:gridSpan w:val="2"/>
            <w:shd w:val="clear" w:color="auto" w:fill="DEEAF6" w:themeFill="accent5" w:themeFillTint="33"/>
          </w:tcPr>
          <w:p w14:paraId="094AC9F3" w14:textId="2C0357EC" w:rsidR="00E71622" w:rsidRPr="00F737F8" w:rsidRDefault="009C2F7D" w:rsidP="5DAD0105">
            <w:pPr>
              <w:pStyle w:val="Default"/>
              <w:rPr>
                <w:rFonts w:asciiTheme="minorHAnsi" w:hAnsiTheme="minorHAnsi" w:cstheme="minorBidi"/>
                <w:b/>
                <w:bCs/>
                <w:sz w:val="22"/>
                <w:szCs w:val="22"/>
                <w:lang w:val="en-US"/>
              </w:rPr>
            </w:pPr>
            <w:r w:rsidRPr="5DAD0105">
              <w:rPr>
                <w:rFonts w:asciiTheme="minorHAnsi" w:hAnsiTheme="minorHAnsi" w:cstheme="minorBidi"/>
                <w:b/>
                <w:bCs/>
                <w:sz w:val="22"/>
                <w:szCs w:val="22"/>
                <w:lang w:val="en-US"/>
              </w:rPr>
              <w:t>Academic Council</w:t>
            </w:r>
            <w:r w:rsidR="00D55DAF" w:rsidRPr="5DAD0105">
              <w:rPr>
                <w:rFonts w:asciiTheme="minorHAnsi" w:hAnsiTheme="minorHAnsi" w:cstheme="minorBidi"/>
                <w:b/>
                <w:bCs/>
                <w:sz w:val="22"/>
                <w:szCs w:val="22"/>
                <w:lang w:val="en-US"/>
              </w:rPr>
              <w:t xml:space="preserve"> </w:t>
            </w:r>
            <w:r w:rsidR="000B21E9" w:rsidRPr="5DAD0105">
              <w:rPr>
                <w:rFonts w:asciiTheme="minorHAnsi" w:hAnsiTheme="minorHAnsi" w:cstheme="minorBidi"/>
                <w:b/>
                <w:bCs/>
                <w:sz w:val="22"/>
                <w:szCs w:val="22"/>
                <w:lang w:val="en-US"/>
              </w:rPr>
              <w:t xml:space="preserve">approved </w:t>
            </w:r>
            <w:r w:rsidR="006E23B0" w:rsidRPr="5DAD0105">
              <w:rPr>
                <w:rFonts w:asciiTheme="minorHAnsi" w:hAnsiTheme="minorHAnsi" w:cstheme="minorBidi"/>
                <w:b/>
                <w:bCs/>
                <w:sz w:val="22"/>
                <w:szCs w:val="22"/>
                <w:lang w:val="en-US"/>
              </w:rPr>
              <w:t xml:space="preserve">the </w:t>
            </w:r>
            <w:r w:rsidR="0025149F" w:rsidRPr="5DAD0105">
              <w:rPr>
                <w:rFonts w:asciiTheme="minorHAnsi" w:hAnsiTheme="minorHAnsi" w:cstheme="minorBidi"/>
                <w:b/>
                <w:bCs/>
                <w:i/>
                <w:iCs/>
                <w:sz w:val="22"/>
                <w:szCs w:val="22"/>
                <w:lang w:val="en-US"/>
              </w:rPr>
              <w:t>Additional Considerations for Assessment Policy</w:t>
            </w:r>
            <w:r w:rsidR="005309F9" w:rsidRPr="5DAD0105">
              <w:rPr>
                <w:rFonts w:asciiTheme="minorHAnsi" w:hAnsiTheme="minorHAnsi" w:cstheme="minorBidi"/>
                <w:b/>
                <w:bCs/>
                <w:i/>
                <w:iCs/>
                <w:sz w:val="22"/>
                <w:szCs w:val="22"/>
                <w:lang w:val="en-US"/>
              </w:rPr>
              <w:t xml:space="preserve"> and the additional recommendations of the </w:t>
            </w:r>
            <w:r w:rsidR="006E1C36" w:rsidRPr="5DAD0105">
              <w:rPr>
                <w:rFonts w:asciiTheme="minorHAnsi" w:hAnsiTheme="minorHAnsi" w:cstheme="minorBidi"/>
                <w:b/>
                <w:bCs/>
                <w:i/>
                <w:iCs/>
                <w:sz w:val="22"/>
                <w:szCs w:val="22"/>
                <w:lang w:val="en-US"/>
              </w:rPr>
              <w:t>Working Group</w:t>
            </w:r>
            <w:r w:rsidR="00A27BC6">
              <w:rPr>
                <w:rFonts w:asciiTheme="minorHAnsi" w:hAnsiTheme="minorHAnsi" w:cstheme="minorBidi"/>
                <w:b/>
                <w:bCs/>
                <w:i/>
                <w:iCs/>
                <w:sz w:val="22"/>
                <w:szCs w:val="22"/>
                <w:lang w:val="en-US"/>
              </w:rPr>
              <w:t>.</w:t>
            </w:r>
          </w:p>
        </w:tc>
      </w:tr>
      <w:tr w:rsidR="00483A23" w:rsidRPr="00F737F8" w14:paraId="156A571A" w14:textId="77777777" w:rsidTr="79BB8D14">
        <w:tc>
          <w:tcPr>
            <w:tcW w:w="534" w:type="dxa"/>
            <w:shd w:val="clear" w:color="auto" w:fill="auto"/>
          </w:tcPr>
          <w:p w14:paraId="3D6565ED" w14:textId="77777777" w:rsidR="00483A23" w:rsidRPr="00F737F8" w:rsidRDefault="00483A23" w:rsidP="003A04CB">
            <w:pPr>
              <w:pStyle w:val="Title"/>
              <w:jc w:val="both"/>
              <w:rPr>
                <w:rFonts w:asciiTheme="minorHAnsi" w:hAnsiTheme="minorHAnsi" w:cstheme="minorHAnsi"/>
                <w:szCs w:val="22"/>
              </w:rPr>
            </w:pPr>
          </w:p>
        </w:tc>
        <w:tc>
          <w:tcPr>
            <w:tcW w:w="9780" w:type="dxa"/>
            <w:gridSpan w:val="4"/>
            <w:shd w:val="clear" w:color="auto" w:fill="auto"/>
          </w:tcPr>
          <w:p w14:paraId="7604136E" w14:textId="77777777" w:rsidR="00483A23" w:rsidRPr="00F737F8" w:rsidRDefault="00483A23" w:rsidP="003A04CB">
            <w:pPr>
              <w:pStyle w:val="TableParagraph"/>
              <w:rPr>
                <w:rFonts w:asciiTheme="minorHAnsi" w:eastAsia="SimSun" w:hAnsiTheme="minorHAnsi" w:cstheme="minorHAnsi"/>
                <w:b/>
                <w:bCs/>
                <w:lang w:eastAsia="zh-CN"/>
              </w:rPr>
            </w:pPr>
          </w:p>
        </w:tc>
      </w:tr>
      <w:tr w:rsidR="00EB5447" w:rsidRPr="00F737F8" w14:paraId="307A1F44" w14:textId="77777777" w:rsidTr="79BB8D14">
        <w:tc>
          <w:tcPr>
            <w:tcW w:w="534" w:type="dxa"/>
            <w:shd w:val="clear" w:color="auto" w:fill="auto"/>
          </w:tcPr>
          <w:p w14:paraId="22A5158B" w14:textId="77777777" w:rsidR="00EB5447" w:rsidRPr="00F737F8" w:rsidRDefault="00EB5447" w:rsidP="003A04CB">
            <w:pPr>
              <w:pStyle w:val="Title"/>
              <w:jc w:val="both"/>
              <w:rPr>
                <w:rFonts w:asciiTheme="minorHAnsi" w:hAnsiTheme="minorHAnsi" w:cstheme="minorHAnsi"/>
                <w:szCs w:val="22"/>
              </w:rPr>
            </w:pPr>
          </w:p>
        </w:tc>
        <w:tc>
          <w:tcPr>
            <w:tcW w:w="9780" w:type="dxa"/>
            <w:gridSpan w:val="4"/>
            <w:shd w:val="clear" w:color="auto" w:fill="auto"/>
          </w:tcPr>
          <w:p w14:paraId="32382F44" w14:textId="77777777" w:rsidR="00EB5447" w:rsidRPr="00F737F8" w:rsidRDefault="00EB5447" w:rsidP="003A04CB">
            <w:pPr>
              <w:pStyle w:val="TableParagraph"/>
              <w:rPr>
                <w:rFonts w:asciiTheme="minorHAnsi" w:eastAsia="SimSun" w:hAnsiTheme="minorHAnsi" w:cstheme="minorHAnsi"/>
                <w:b/>
                <w:bCs/>
                <w:lang w:eastAsia="zh-CN"/>
              </w:rPr>
            </w:pPr>
          </w:p>
        </w:tc>
      </w:tr>
      <w:tr w:rsidR="00313422" w:rsidRPr="00F737F8" w14:paraId="7E0249C9" w14:textId="77777777" w:rsidTr="79BB8D14">
        <w:tc>
          <w:tcPr>
            <w:tcW w:w="534" w:type="dxa"/>
            <w:shd w:val="clear" w:color="auto" w:fill="auto"/>
          </w:tcPr>
          <w:p w14:paraId="4F089595" w14:textId="77777777" w:rsidR="003A04CB" w:rsidRPr="00F737F8" w:rsidRDefault="00250711" w:rsidP="003A04CB">
            <w:pPr>
              <w:pStyle w:val="Title"/>
              <w:jc w:val="both"/>
              <w:rPr>
                <w:rFonts w:asciiTheme="minorHAnsi" w:hAnsiTheme="minorHAnsi" w:cstheme="minorHAnsi"/>
                <w:szCs w:val="22"/>
              </w:rPr>
            </w:pPr>
            <w:r w:rsidRPr="00F737F8">
              <w:rPr>
                <w:rFonts w:asciiTheme="minorHAnsi" w:hAnsiTheme="minorHAnsi" w:cstheme="minorHAnsi"/>
                <w:szCs w:val="22"/>
              </w:rPr>
              <w:t>4</w:t>
            </w:r>
          </w:p>
        </w:tc>
        <w:tc>
          <w:tcPr>
            <w:tcW w:w="9780" w:type="dxa"/>
            <w:gridSpan w:val="4"/>
            <w:shd w:val="clear" w:color="auto" w:fill="auto"/>
          </w:tcPr>
          <w:p w14:paraId="1EEA71B8" w14:textId="77777777" w:rsidR="00ED2C5A" w:rsidRPr="00C316FB" w:rsidRDefault="00ED2C5A" w:rsidP="00ED2C5A">
            <w:pPr>
              <w:pStyle w:val="Default"/>
              <w:rPr>
                <w:rFonts w:asciiTheme="minorHAnsi" w:hAnsiTheme="minorHAnsi" w:cstheme="minorHAnsi"/>
                <w:b/>
                <w:bCs/>
                <w:sz w:val="22"/>
                <w:szCs w:val="22"/>
              </w:rPr>
            </w:pPr>
            <w:r w:rsidRPr="00C316FB">
              <w:rPr>
                <w:rFonts w:asciiTheme="minorHAnsi" w:hAnsiTheme="minorHAnsi" w:cstheme="minorHAnsi"/>
                <w:b/>
                <w:bCs/>
                <w:sz w:val="22"/>
                <w:szCs w:val="22"/>
              </w:rPr>
              <w:t xml:space="preserve">AC Subcommittee Annual Reports 2023-2024 </w:t>
            </w:r>
          </w:p>
          <w:p w14:paraId="7092892C" w14:textId="7C31D9AF" w:rsidR="00ED2C5A" w:rsidRPr="00C316FB" w:rsidRDefault="000A614A" w:rsidP="14AEBD2B">
            <w:pPr>
              <w:pStyle w:val="Default"/>
              <w:rPr>
                <w:rFonts w:asciiTheme="minorHAnsi" w:hAnsiTheme="minorHAnsi" w:cstheme="minorBidi"/>
                <w:color w:val="auto"/>
                <w:sz w:val="22"/>
                <w:szCs w:val="22"/>
                <w:lang w:val="en-US"/>
              </w:rPr>
            </w:pPr>
            <w:r w:rsidRPr="00C316FB">
              <w:rPr>
                <w:rFonts w:asciiTheme="minorHAnsi" w:hAnsiTheme="minorHAnsi" w:cstheme="minorBidi"/>
                <w:color w:val="auto"/>
                <w:sz w:val="22"/>
                <w:szCs w:val="22"/>
                <w:lang w:val="en-US"/>
              </w:rPr>
              <w:t xml:space="preserve">The </w:t>
            </w:r>
            <w:r w:rsidR="00BD269B" w:rsidRPr="00C316FB">
              <w:rPr>
                <w:rFonts w:asciiTheme="minorHAnsi" w:hAnsiTheme="minorHAnsi" w:cstheme="minorBidi"/>
                <w:color w:val="auto"/>
                <w:sz w:val="22"/>
                <w:szCs w:val="22"/>
                <w:lang w:val="en-US"/>
              </w:rPr>
              <w:t>C</w:t>
            </w:r>
            <w:r w:rsidR="00ED2C5A" w:rsidRPr="00C316FB">
              <w:rPr>
                <w:rFonts w:asciiTheme="minorHAnsi" w:hAnsiTheme="minorHAnsi" w:cstheme="minorBidi"/>
                <w:color w:val="auto"/>
                <w:sz w:val="22"/>
                <w:szCs w:val="22"/>
                <w:lang w:val="en-US"/>
              </w:rPr>
              <w:t>hair</w:t>
            </w:r>
            <w:r w:rsidR="00DB6123" w:rsidRPr="00C316FB">
              <w:rPr>
                <w:rFonts w:asciiTheme="minorHAnsi" w:hAnsiTheme="minorHAnsi" w:cstheme="minorBidi"/>
                <w:color w:val="auto"/>
                <w:sz w:val="22"/>
                <w:szCs w:val="22"/>
                <w:lang w:val="en-US"/>
              </w:rPr>
              <w:t xml:space="preserve"> welcomed the new Chairs</w:t>
            </w:r>
            <w:r w:rsidR="00ED2C5A" w:rsidRPr="00C316FB">
              <w:rPr>
                <w:rFonts w:asciiTheme="minorHAnsi" w:hAnsiTheme="minorHAnsi" w:cstheme="minorBidi"/>
                <w:color w:val="auto"/>
                <w:sz w:val="22"/>
                <w:szCs w:val="22"/>
                <w:lang w:val="en-US"/>
              </w:rPr>
              <w:t xml:space="preserve"> of </w:t>
            </w:r>
            <w:r w:rsidR="00725171" w:rsidRPr="00C316FB">
              <w:rPr>
                <w:rFonts w:asciiTheme="minorHAnsi" w:hAnsiTheme="minorHAnsi" w:cstheme="minorBidi"/>
                <w:color w:val="auto"/>
                <w:sz w:val="22"/>
                <w:szCs w:val="22"/>
                <w:lang w:val="en-US"/>
              </w:rPr>
              <w:t xml:space="preserve">the </w:t>
            </w:r>
            <w:r w:rsidR="00ED2C5A" w:rsidRPr="00C316FB">
              <w:rPr>
                <w:rFonts w:asciiTheme="minorHAnsi" w:hAnsiTheme="minorHAnsi" w:cstheme="minorBidi"/>
                <w:color w:val="auto"/>
                <w:sz w:val="22"/>
                <w:szCs w:val="22"/>
                <w:lang w:val="en-US"/>
              </w:rPr>
              <w:t xml:space="preserve">AC Subcommittees </w:t>
            </w:r>
            <w:r w:rsidR="00015022" w:rsidRPr="00C316FB">
              <w:rPr>
                <w:rFonts w:asciiTheme="minorHAnsi" w:hAnsiTheme="minorHAnsi" w:cstheme="minorBidi"/>
                <w:color w:val="auto"/>
                <w:sz w:val="22"/>
                <w:szCs w:val="22"/>
                <w:lang w:val="en-US"/>
              </w:rPr>
              <w:t xml:space="preserve">who were given an opportunity to speak </w:t>
            </w:r>
            <w:r w:rsidR="002C2960" w:rsidRPr="00C316FB">
              <w:rPr>
                <w:rFonts w:asciiTheme="minorHAnsi" w:hAnsiTheme="minorHAnsi" w:cstheme="minorBidi"/>
                <w:color w:val="auto"/>
                <w:sz w:val="22"/>
                <w:szCs w:val="22"/>
                <w:lang w:val="en-US"/>
              </w:rPr>
              <w:t>to</w:t>
            </w:r>
            <w:r w:rsidR="00ED2C5A" w:rsidRPr="00C316FB">
              <w:rPr>
                <w:rFonts w:asciiTheme="minorHAnsi" w:hAnsiTheme="minorHAnsi" w:cstheme="minorBidi"/>
                <w:color w:val="auto"/>
                <w:sz w:val="22"/>
                <w:szCs w:val="22"/>
                <w:lang w:val="en-US"/>
              </w:rPr>
              <w:t xml:space="preserve"> </w:t>
            </w:r>
            <w:r w:rsidR="00CA18B5" w:rsidRPr="00C316FB">
              <w:rPr>
                <w:rFonts w:asciiTheme="minorHAnsi" w:hAnsiTheme="minorHAnsi" w:cstheme="minorBidi"/>
                <w:color w:val="auto"/>
                <w:sz w:val="22"/>
                <w:szCs w:val="22"/>
                <w:lang w:val="en-US"/>
              </w:rPr>
              <w:t xml:space="preserve">the </w:t>
            </w:r>
            <w:r w:rsidR="00ED2C5A" w:rsidRPr="00C316FB">
              <w:rPr>
                <w:rFonts w:asciiTheme="minorHAnsi" w:hAnsiTheme="minorHAnsi" w:cstheme="minorBidi"/>
                <w:color w:val="auto"/>
                <w:sz w:val="22"/>
                <w:szCs w:val="22"/>
                <w:lang w:val="en-US"/>
              </w:rPr>
              <w:t xml:space="preserve">planned work </w:t>
            </w:r>
            <w:proofErr w:type="spellStart"/>
            <w:r w:rsidR="00ED2C5A" w:rsidRPr="00C316FB">
              <w:rPr>
                <w:rFonts w:asciiTheme="minorHAnsi" w:hAnsiTheme="minorHAnsi" w:cstheme="minorBidi"/>
                <w:color w:val="auto"/>
                <w:sz w:val="22"/>
                <w:szCs w:val="22"/>
                <w:lang w:val="en-US"/>
              </w:rPr>
              <w:t>programme</w:t>
            </w:r>
            <w:r w:rsidR="00CA18B5" w:rsidRPr="00C316FB">
              <w:rPr>
                <w:rFonts w:asciiTheme="minorHAnsi" w:hAnsiTheme="minorHAnsi" w:cstheme="minorBidi"/>
                <w:color w:val="auto"/>
                <w:sz w:val="22"/>
                <w:szCs w:val="22"/>
                <w:lang w:val="en-US"/>
              </w:rPr>
              <w:t>s</w:t>
            </w:r>
            <w:proofErr w:type="spellEnd"/>
            <w:r w:rsidR="00ED2C5A" w:rsidRPr="00C316FB">
              <w:rPr>
                <w:rFonts w:asciiTheme="minorHAnsi" w:hAnsiTheme="minorHAnsi" w:cstheme="minorBidi"/>
                <w:color w:val="auto"/>
                <w:sz w:val="22"/>
                <w:szCs w:val="22"/>
                <w:lang w:val="en-US"/>
              </w:rPr>
              <w:t xml:space="preserve"> for </w:t>
            </w:r>
            <w:r w:rsidR="00015022" w:rsidRPr="00C316FB">
              <w:rPr>
                <w:rFonts w:asciiTheme="minorHAnsi" w:hAnsiTheme="minorHAnsi" w:cstheme="minorBidi"/>
                <w:color w:val="auto"/>
                <w:sz w:val="22"/>
                <w:szCs w:val="22"/>
                <w:lang w:val="en-US"/>
              </w:rPr>
              <w:t>each of the subcommittee</w:t>
            </w:r>
            <w:r w:rsidR="00535348" w:rsidRPr="00C316FB">
              <w:rPr>
                <w:rFonts w:asciiTheme="minorHAnsi" w:hAnsiTheme="minorHAnsi" w:cstheme="minorBidi"/>
                <w:color w:val="auto"/>
                <w:sz w:val="22"/>
                <w:szCs w:val="22"/>
                <w:lang w:val="en-US"/>
              </w:rPr>
              <w:t>s</w:t>
            </w:r>
            <w:r w:rsidR="00015022" w:rsidRPr="00C316FB">
              <w:rPr>
                <w:rFonts w:asciiTheme="minorHAnsi" w:hAnsiTheme="minorHAnsi" w:cstheme="minorBidi"/>
                <w:color w:val="auto"/>
                <w:sz w:val="22"/>
                <w:szCs w:val="22"/>
                <w:lang w:val="en-US"/>
              </w:rPr>
              <w:t xml:space="preserve"> in </w:t>
            </w:r>
            <w:r w:rsidR="00ED2C5A" w:rsidRPr="00C316FB">
              <w:rPr>
                <w:rFonts w:asciiTheme="minorHAnsi" w:hAnsiTheme="minorHAnsi" w:cstheme="minorBidi"/>
                <w:color w:val="auto"/>
                <w:sz w:val="22"/>
                <w:szCs w:val="22"/>
                <w:lang w:val="en-US"/>
              </w:rPr>
              <w:t>2024-2</w:t>
            </w:r>
            <w:r w:rsidR="00CA18B5" w:rsidRPr="00C316FB">
              <w:rPr>
                <w:rFonts w:asciiTheme="minorHAnsi" w:hAnsiTheme="minorHAnsi" w:cstheme="minorBidi"/>
                <w:color w:val="auto"/>
                <w:sz w:val="22"/>
                <w:szCs w:val="22"/>
                <w:lang w:val="en-US"/>
              </w:rPr>
              <w:t>025.</w:t>
            </w:r>
          </w:p>
          <w:p w14:paraId="40A54223" w14:textId="7BBE5191"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 xml:space="preserve">AC Committee on Quality – Professor Jeremy Simpson </w:t>
            </w:r>
          </w:p>
          <w:p w14:paraId="1EE71AF3" w14:textId="77777777" w:rsidR="00ED2C5A" w:rsidRPr="00C316FB" w:rsidRDefault="00ED2C5A" w:rsidP="14AEBD2B">
            <w:pPr>
              <w:pStyle w:val="Default"/>
              <w:numPr>
                <w:ilvl w:val="1"/>
                <w:numId w:val="6"/>
              </w:numPr>
              <w:ind w:left="990" w:hanging="425"/>
              <w:rPr>
                <w:rFonts w:asciiTheme="minorHAnsi" w:hAnsiTheme="minorHAnsi" w:cstheme="minorBidi"/>
                <w:color w:val="auto"/>
                <w:sz w:val="22"/>
                <w:szCs w:val="22"/>
                <w:lang w:val="en-US"/>
              </w:rPr>
            </w:pPr>
            <w:r w:rsidRPr="00C316FB">
              <w:rPr>
                <w:rFonts w:asciiTheme="minorHAnsi" w:hAnsiTheme="minorHAnsi" w:cstheme="minorBidi"/>
                <w:color w:val="auto"/>
                <w:sz w:val="22"/>
                <w:szCs w:val="22"/>
                <w:lang w:val="en-US"/>
              </w:rPr>
              <w:t xml:space="preserve">AC Committee on Academic </w:t>
            </w:r>
            <w:proofErr w:type="spellStart"/>
            <w:r w:rsidRPr="00C316FB">
              <w:rPr>
                <w:rFonts w:asciiTheme="minorHAnsi" w:hAnsiTheme="minorHAnsi" w:cstheme="minorBidi"/>
                <w:color w:val="auto"/>
                <w:sz w:val="22"/>
                <w:szCs w:val="22"/>
                <w:lang w:val="en-US"/>
              </w:rPr>
              <w:t>Centres</w:t>
            </w:r>
            <w:proofErr w:type="spellEnd"/>
            <w:r w:rsidRPr="00C316FB">
              <w:rPr>
                <w:rFonts w:asciiTheme="minorHAnsi" w:hAnsiTheme="minorHAnsi" w:cstheme="minorBidi"/>
                <w:color w:val="auto"/>
                <w:sz w:val="22"/>
                <w:szCs w:val="22"/>
                <w:lang w:val="en-US"/>
              </w:rPr>
              <w:t xml:space="preserve"> – Professor Madeleine Lowery</w:t>
            </w:r>
          </w:p>
          <w:p w14:paraId="230194C6"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Committee for Academic Scholarships and Prizes - Professor Frank Monahan</w:t>
            </w:r>
          </w:p>
          <w:p w14:paraId="0EB54820"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Committee on Examinations – Assoc. Professor Maria Meehan</w:t>
            </w:r>
          </w:p>
          <w:p w14:paraId="5B9C9F15"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Committee on Honorary Degrees and Major Awards – President</w:t>
            </w:r>
          </w:p>
          <w:p w14:paraId="228FCFF5"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Committee on Student Conduct and Capacity – Professor Evelyn Doyle</w:t>
            </w:r>
          </w:p>
          <w:p w14:paraId="0229AFFE"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Committee on Student Appeals and Complaints – Assoc. Professor Tara McMorrow</w:t>
            </w:r>
          </w:p>
          <w:p w14:paraId="1451496A" w14:textId="77777777" w:rsidR="00ED2C5A" w:rsidRPr="00C316FB" w:rsidRDefault="00ED2C5A" w:rsidP="00FB5EE2">
            <w:pPr>
              <w:pStyle w:val="Default"/>
              <w:numPr>
                <w:ilvl w:val="1"/>
                <w:numId w:val="6"/>
              </w:numPr>
              <w:ind w:left="990" w:hanging="425"/>
              <w:rPr>
                <w:rFonts w:asciiTheme="minorHAnsi" w:hAnsiTheme="minorHAnsi" w:cstheme="minorHAnsi"/>
                <w:color w:val="auto"/>
                <w:sz w:val="22"/>
                <w:szCs w:val="22"/>
              </w:rPr>
            </w:pPr>
            <w:r w:rsidRPr="00C316FB">
              <w:rPr>
                <w:rFonts w:asciiTheme="minorHAnsi" w:hAnsiTheme="minorHAnsi" w:cstheme="minorHAnsi"/>
                <w:color w:val="auto"/>
                <w:sz w:val="22"/>
                <w:szCs w:val="22"/>
              </w:rPr>
              <w:t>AC Executive Committee – Registrar</w:t>
            </w:r>
          </w:p>
          <w:p w14:paraId="392179A3" w14:textId="59814E17" w:rsidR="00197CC1" w:rsidRPr="00C316FB" w:rsidRDefault="00ED2C5A" w:rsidP="14AEBD2B">
            <w:pPr>
              <w:pStyle w:val="Default"/>
              <w:numPr>
                <w:ilvl w:val="1"/>
                <w:numId w:val="6"/>
              </w:numPr>
              <w:ind w:left="990" w:hanging="425"/>
              <w:rPr>
                <w:rFonts w:asciiTheme="minorHAnsi" w:hAnsiTheme="minorHAnsi" w:cstheme="minorBidi"/>
                <w:color w:val="auto"/>
                <w:sz w:val="22"/>
                <w:szCs w:val="22"/>
                <w:lang w:val="en-US"/>
              </w:rPr>
            </w:pPr>
            <w:r w:rsidRPr="00C316FB">
              <w:rPr>
                <w:rFonts w:asciiTheme="minorHAnsi" w:hAnsiTheme="minorHAnsi" w:cstheme="minorBidi"/>
                <w:color w:val="auto"/>
                <w:sz w:val="22"/>
                <w:szCs w:val="22"/>
                <w:lang w:val="en-US"/>
              </w:rPr>
              <w:t xml:space="preserve">University </w:t>
            </w:r>
            <w:proofErr w:type="spellStart"/>
            <w:r w:rsidRPr="00C316FB">
              <w:rPr>
                <w:rFonts w:asciiTheme="minorHAnsi" w:hAnsiTheme="minorHAnsi" w:cstheme="minorBidi"/>
                <w:color w:val="auto"/>
                <w:sz w:val="22"/>
                <w:szCs w:val="22"/>
                <w:lang w:val="en-US"/>
              </w:rPr>
              <w:t>Programmes</w:t>
            </w:r>
            <w:proofErr w:type="spellEnd"/>
            <w:r w:rsidRPr="00C316FB">
              <w:rPr>
                <w:rFonts w:asciiTheme="minorHAnsi" w:hAnsiTheme="minorHAnsi" w:cstheme="minorBidi"/>
                <w:color w:val="auto"/>
                <w:sz w:val="22"/>
                <w:szCs w:val="22"/>
                <w:lang w:val="en-US"/>
              </w:rPr>
              <w:t xml:space="preserve"> Board </w:t>
            </w:r>
            <w:r w:rsidR="000B391A" w:rsidRPr="00C316FB">
              <w:rPr>
                <w:rFonts w:asciiTheme="minorHAnsi" w:hAnsiTheme="minorHAnsi" w:cstheme="minorBidi"/>
                <w:color w:val="auto"/>
                <w:sz w:val="22"/>
                <w:szCs w:val="22"/>
                <w:lang w:val="en-US"/>
              </w:rPr>
              <w:t>–</w:t>
            </w:r>
            <w:r w:rsidRPr="00C316FB">
              <w:rPr>
                <w:rFonts w:asciiTheme="minorHAnsi" w:hAnsiTheme="minorHAnsi" w:cstheme="minorBidi"/>
                <w:color w:val="auto"/>
                <w:sz w:val="22"/>
                <w:szCs w:val="22"/>
                <w:lang w:val="en-US"/>
              </w:rPr>
              <w:t xml:space="preserve"> Registrar</w:t>
            </w:r>
          </w:p>
          <w:p w14:paraId="4F8A8233" w14:textId="77777777" w:rsidR="000B391A" w:rsidRPr="00C316FB" w:rsidRDefault="000B391A" w:rsidP="00114DF0">
            <w:pPr>
              <w:pStyle w:val="Default"/>
              <w:rPr>
                <w:rFonts w:asciiTheme="minorHAnsi" w:hAnsiTheme="minorHAnsi" w:cstheme="minorHAnsi"/>
                <w:sz w:val="22"/>
                <w:szCs w:val="22"/>
              </w:rPr>
            </w:pPr>
          </w:p>
          <w:p w14:paraId="3C018C48" w14:textId="12FA82E8" w:rsidR="00B8740F" w:rsidRPr="00C316FB" w:rsidRDefault="00B8740F" w:rsidP="79BB8D14">
            <w:pPr>
              <w:pStyle w:val="Default"/>
              <w:rPr>
                <w:rFonts w:asciiTheme="minorHAnsi" w:hAnsiTheme="minorHAnsi" w:cstheme="minorBidi"/>
                <w:sz w:val="22"/>
                <w:szCs w:val="22"/>
                <w:lang w:val="en-US"/>
              </w:rPr>
            </w:pPr>
            <w:r w:rsidRPr="79BB8D14">
              <w:rPr>
                <w:rFonts w:asciiTheme="minorHAnsi" w:hAnsiTheme="minorHAnsi" w:cstheme="minorBidi"/>
                <w:sz w:val="22"/>
                <w:szCs w:val="22"/>
                <w:lang w:val="en-US"/>
              </w:rPr>
              <w:t xml:space="preserve">The Chair thanked the Chairs for their work in leading the work of the AC Subcommittees and invited AC members to raise any questions they may have.  </w:t>
            </w:r>
          </w:p>
          <w:p w14:paraId="62D3A81A" w14:textId="2055E297" w:rsidR="002324B2" w:rsidRPr="00C316FB" w:rsidRDefault="002324B2" w:rsidP="00114DF0">
            <w:pPr>
              <w:pStyle w:val="Default"/>
              <w:rPr>
                <w:rFonts w:asciiTheme="minorHAnsi" w:hAnsiTheme="minorHAnsi" w:cstheme="minorHAnsi"/>
                <w:sz w:val="22"/>
                <w:szCs w:val="22"/>
              </w:rPr>
            </w:pPr>
          </w:p>
          <w:p w14:paraId="14EC87DF" w14:textId="69678402" w:rsidR="005D741E" w:rsidRPr="00C316FB" w:rsidRDefault="0024200F" w:rsidP="14AEBD2B">
            <w:pPr>
              <w:pStyle w:val="Default"/>
              <w:rPr>
                <w:rFonts w:asciiTheme="minorHAnsi" w:hAnsiTheme="minorHAnsi" w:cstheme="minorBidi"/>
                <w:color w:val="auto"/>
                <w:sz w:val="22"/>
                <w:szCs w:val="22"/>
                <w:lang w:val="en-US"/>
              </w:rPr>
            </w:pPr>
            <w:r w:rsidRPr="79BB8D14">
              <w:rPr>
                <w:rFonts w:asciiTheme="minorHAnsi" w:hAnsiTheme="minorHAnsi" w:cstheme="minorBidi"/>
                <w:sz w:val="22"/>
                <w:szCs w:val="22"/>
                <w:lang w:val="en-US"/>
              </w:rPr>
              <w:t xml:space="preserve">In relation to the work </w:t>
            </w:r>
            <w:proofErr w:type="spellStart"/>
            <w:r w:rsidRPr="79BB8D14">
              <w:rPr>
                <w:rFonts w:asciiTheme="minorHAnsi" w:hAnsiTheme="minorHAnsi" w:cstheme="minorBidi"/>
                <w:sz w:val="22"/>
                <w:szCs w:val="22"/>
                <w:lang w:val="en-US"/>
              </w:rPr>
              <w:t>programme</w:t>
            </w:r>
            <w:proofErr w:type="spellEnd"/>
            <w:r w:rsidRPr="79BB8D14">
              <w:rPr>
                <w:rFonts w:asciiTheme="minorHAnsi" w:hAnsiTheme="minorHAnsi" w:cstheme="minorBidi"/>
                <w:sz w:val="22"/>
                <w:szCs w:val="22"/>
                <w:lang w:val="en-US"/>
              </w:rPr>
              <w:t xml:space="preserve"> of ACQEC, a member asked about the </w:t>
            </w:r>
            <w:r w:rsidR="0073040F" w:rsidRPr="00C316FB">
              <w:rPr>
                <w:rFonts w:asciiTheme="minorHAnsi" w:hAnsiTheme="minorHAnsi" w:cstheme="minorBidi"/>
                <w:color w:val="auto"/>
                <w:sz w:val="22"/>
                <w:szCs w:val="22"/>
                <w:lang w:val="en-US"/>
              </w:rPr>
              <w:t xml:space="preserve"> temporary paus</w:t>
            </w:r>
            <w:r w:rsidR="002A66C2" w:rsidRPr="00C316FB">
              <w:rPr>
                <w:rFonts w:asciiTheme="minorHAnsi" w:hAnsiTheme="minorHAnsi" w:cstheme="minorBidi"/>
                <w:color w:val="auto"/>
                <w:sz w:val="22"/>
                <w:szCs w:val="22"/>
                <w:lang w:val="en-US"/>
              </w:rPr>
              <w:t>ing</w:t>
            </w:r>
            <w:r w:rsidR="0073040F" w:rsidRPr="00C316FB">
              <w:rPr>
                <w:rFonts w:asciiTheme="minorHAnsi" w:hAnsiTheme="minorHAnsi" w:cstheme="minorBidi"/>
                <w:color w:val="auto"/>
                <w:sz w:val="22"/>
                <w:szCs w:val="22"/>
                <w:lang w:val="en-US"/>
              </w:rPr>
              <w:t xml:space="preserve"> of overseas </w:t>
            </w:r>
            <w:r w:rsidR="00C4591D" w:rsidRPr="00C316FB">
              <w:rPr>
                <w:rFonts w:asciiTheme="minorHAnsi" w:hAnsiTheme="minorHAnsi" w:cstheme="minorBidi"/>
                <w:color w:val="auto"/>
                <w:sz w:val="22"/>
                <w:szCs w:val="22"/>
                <w:lang w:val="en-US"/>
              </w:rPr>
              <w:t xml:space="preserve">quality reviews </w:t>
            </w:r>
            <w:r w:rsidR="0073040F" w:rsidRPr="00C316FB">
              <w:rPr>
                <w:rFonts w:asciiTheme="minorHAnsi" w:hAnsiTheme="minorHAnsi" w:cstheme="minorBidi"/>
                <w:color w:val="auto"/>
                <w:sz w:val="22"/>
                <w:szCs w:val="22"/>
                <w:lang w:val="en-US"/>
              </w:rPr>
              <w:t xml:space="preserve">in </w:t>
            </w:r>
            <w:r w:rsidR="00AD7B3D" w:rsidRPr="00C316FB">
              <w:rPr>
                <w:rFonts w:asciiTheme="minorHAnsi" w:hAnsiTheme="minorHAnsi" w:cstheme="minorBidi"/>
                <w:color w:val="auto"/>
                <w:sz w:val="22"/>
                <w:szCs w:val="22"/>
                <w:lang w:val="en-US"/>
              </w:rPr>
              <w:t xml:space="preserve">UCD‘s partner colleges </w:t>
            </w:r>
            <w:r w:rsidR="0073040F" w:rsidRPr="00C316FB">
              <w:rPr>
                <w:rFonts w:asciiTheme="minorHAnsi" w:hAnsiTheme="minorHAnsi" w:cstheme="minorBidi"/>
                <w:color w:val="auto"/>
                <w:sz w:val="22"/>
                <w:szCs w:val="22"/>
                <w:lang w:val="en-US"/>
              </w:rPr>
              <w:t xml:space="preserve">in </w:t>
            </w:r>
            <w:proofErr w:type="spellStart"/>
            <w:r w:rsidR="0073040F" w:rsidRPr="00C316FB">
              <w:rPr>
                <w:rFonts w:asciiTheme="minorHAnsi" w:hAnsiTheme="minorHAnsi" w:cstheme="minorBidi"/>
                <w:color w:val="auto"/>
                <w:sz w:val="22"/>
                <w:szCs w:val="22"/>
                <w:lang w:val="en-US"/>
              </w:rPr>
              <w:t>Chang’an</w:t>
            </w:r>
            <w:proofErr w:type="spellEnd"/>
            <w:r w:rsidR="0073040F" w:rsidRPr="00C316FB">
              <w:rPr>
                <w:rFonts w:asciiTheme="minorHAnsi" w:hAnsiTheme="minorHAnsi" w:cstheme="minorBidi"/>
                <w:color w:val="auto"/>
                <w:sz w:val="22"/>
                <w:szCs w:val="22"/>
                <w:lang w:val="en-US"/>
              </w:rPr>
              <w:t xml:space="preserve"> and Guangzhou</w:t>
            </w:r>
            <w:r w:rsidR="00C4591D" w:rsidRPr="00C316FB">
              <w:rPr>
                <w:rFonts w:asciiTheme="minorHAnsi" w:hAnsiTheme="minorHAnsi" w:cstheme="minorBidi"/>
                <w:color w:val="auto"/>
                <w:sz w:val="22"/>
                <w:szCs w:val="22"/>
                <w:lang w:val="en-US"/>
              </w:rPr>
              <w:t xml:space="preserve">  and the launch of the International Education Mark</w:t>
            </w:r>
            <w:r w:rsidR="00810614" w:rsidRPr="00C316FB">
              <w:rPr>
                <w:rFonts w:asciiTheme="minorHAnsi" w:hAnsiTheme="minorHAnsi" w:cstheme="minorBidi"/>
                <w:color w:val="auto"/>
                <w:sz w:val="22"/>
                <w:szCs w:val="22"/>
                <w:lang w:val="en-US"/>
              </w:rPr>
              <w:t xml:space="preserve"> (IEM)</w:t>
            </w:r>
            <w:r w:rsidR="00C4591D" w:rsidRPr="00C316FB">
              <w:rPr>
                <w:rFonts w:asciiTheme="minorHAnsi" w:hAnsiTheme="minorHAnsi" w:cstheme="minorBidi"/>
                <w:color w:val="auto"/>
                <w:sz w:val="22"/>
                <w:szCs w:val="22"/>
                <w:lang w:val="en-US"/>
              </w:rPr>
              <w:t xml:space="preserve">.  </w:t>
            </w:r>
            <w:r w:rsidR="00810614" w:rsidRPr="00C316FB">
              <w:rPr>
                <w:rFonts w:asciiTheme="minorHAnsi" w:hAnsiTheme="minorHAnsi" w:cstheme="minorBidi"/>
                <w:color w:val="auto"/>
                <w:sz w:val="22"/>
                <w:szCs w:val="22"/>
                <w:lang w:val="en-US"/>
              </w:rPr>
              <w:t xml:space="preserve">The Registrar provided assurances that </w:t>
            </w:r>
            <w:r w:rsidR="0078250F" w:rsidRPr="00C316FB">
              <w:rPr>
                <w:rFonts w:asciiTheme="minorHAnsi" w:hAnsiTheme="minorHAnsi" w:cstheme="minorBidi"/>
                <w:color w:val="auto"/>
                <w:sz w:val="22"/>
                <w:szCs w:val="22"/>
                <w:lang w:val="en-US"/>
              </w:rPr>
              <w:t xml:space="preserve">the IEM </w:t>
            </w:r>
            <w:r w:rsidR="006402D8" w:rsidRPr="00C316FB">
              <w:rPr>
                <w:rFonts w:asciiTheme="minorHAnsi" w:hAnsiTheme="minorHAnsi" w:cstheme="minorBidi"/>
                <w:color w:val="auto"/>
                <w:sz w:val="22"/>
                <w:szCs w:val="22"/>
                <w:lang w:val="en-US"/>
              </w:rPr>
              <w:t>application will be complete</w:t>
            </w:r>
            <w:r w:rsidR="003C1025" w:rsidRPr="00C316FB">
              <w:rPr>
                <w:rFonts w:asciiTheme="minorHAnsi" w:hAnsiTheme="minorHAnsi" w:cstheme="minorBidi"/>
                <w:color w:val="auto"/>
                <w:sz w:val="22"/>
                <w:szCs w:val="22"/>
                <w:lang w:val="en-US"/>
              </w:rPr>
              <w:t>d</w:t>
            </w:r>
            <w:r w:rsidR="00D03D3E" w:rsidRPr="00C316FB">
              <w:rPr>
                <w:rFonts w:asciiTheme="minorHAnsi" w:hAnsiTheme="minorHAnsi" w:cstheme="minorBidi"/>
                <w:color w:val="auto"/>
                <w:sz w:val="22"/>
                <w:szCs w:val="22"/>
                <w:lang w:val="en-US"/>
              </w:rPr>
              <w:t xml:space="preserve"> and </w:t>
            </w:r>
            <w:r w:rsidR="00A1303B" w:rsidRPr="00C316FB">
              <w:rPr>
                <w:rFonts w:asciiTheme="minorHAnsi" w:hAnsiTheme="minorHAnsi" w:cstheme="minorBidi"/>
                <w:color w:val="auto"/>
                <w:sz w:val="22"/>
                <w:szCs w:val="22"/>
                <w:lang w:val="en-US"/>
              </w:rPr>
              <w:t xml:space="preserve">not </w:t>
            </w:r>
            <w:r w:rsidR="00BC4D02" w:rsidRPr="00C316FB">
              <w:rPr>
                <w:rFonts w:asciiTheme="minorHAnsi" w:hAnsiTheme="minorHAnsi" w:cstheme="minorBidi"/>
                <w:color w:val="auto"/>
                <w:sz w:val="22"/>
                <w:szCs w:val="22"/>
                <w:lang w:val="en-US"/>
              </w:rPr>
              <w:t>impede</w:t>
            </w:r>
            <w:r w:rsidR="00B95BC7" w:rsidRPr="00C316FB">
              <w:rPr>
                <w:rFonts w:asciiTheme="minorHAnsi" w:hAnsiTheme="minorHAnsi" w:cstheme="minorBidi"/>
                <w:color w:val="auto"/>
                <w:sz w:val="22"/>
                <w:szCs w:val="22"/>
                <w:lang w:val="en-US"/>
              </w:rPr>
              <w:t xml:space="preserve"> the review</w:t>
            </w:r>
            <w:r w:rsidR="00BC4D02" w:rsidRPr="00C316FB">
              <w:rPr>
                <w:rFonts w:asciiTheme="minorHAnsi" w:hAnsiTheme="minorHAnsi" w:cstheme="minorBidi"/>
                <w:color w:val="auto"/>
                <w:sz w:val="22"/>
                <w:szCs w:val="22"/>
                <w:lang w:val="en-US"/>
              </w:rPr>
              <w:t>s</w:t>
            </w:r>
            <w:r w:rsidR="00B95BC7" w:rsidRPr="00C316FB">
              <w:rPr>
                <w:rFonts w:asciiTheme="minorHAnsi" w:hAnsiTheme="minorHAnsi" w:cstheme="minorBidi"/>
                <w:color w:val="auto"/>
                <w:sz w:val="22"/>
                <w:szCs w:val="22"/>
                <w:lang w:val="en-US"/>
              </w:rPr>
              <w:t xml:space="preserve"> of the China Colleges. </w:t>
            </w:r>
          </w:p>
          <w:p w14:paraId="4F9A8306" w14:textId="77777777" w:rsidR="00C61AA1" w:rsidRPr="00C316FB" w:rsidRDefault="00C61AA1" w:rsidP="14AEBD2B">
            <w:pPr>
              <w:pStyle w:val="Default"/>
              <w:rPr>
                <w:rFonts w:asciiTheme="minorHAnsi" w:hAnsiTheme="minorHAnsi" w:cstheme="minorBidi"/>
                <w:color w:val="auto"/>
                <w:sz w:val="22"/>
                <w:szCs w:val="22"/>
                <w:lang w:val="en-US"/>
              </w:rPr>
            </w:pPr>
          </w:p>
          <w:p w14:paraId="05863B43" w14:textId="0D5149F6" w:rsidR="00C61AA1" w:rsidRPr="00C316FB" w:rsidRDefault="00C61AA1" w:rsidP="14AEBD2B">
            <w:pPr>
              <w:pStyle w:val="Default"/>
              <w:rPr>
                <w:rFonts w:asciiTheme="minorHAnsi" w:hAnsiTheme="minorHAnsi" w:cstheme="minorBidi"/>
                <w:color w:val="auto"/>
                <w:sz w:val="22"/>
                <w:szCs w:val="22"/>
                <w:lang w:val="en-US"/>
              </w:rPr>
            </w:pPr>
            <w:r w:rsidRPr="00C316FB">
              <w:rPr>
                <w:rFonts w:asciiTheme="minorHAnsi" w:hAnsiTheme="minorHAnsi" w:cstheme="minorBidi"/>
                <w:color w:val="auto"/>
                <w:sz w:val="22"/>
                <w:szCs w:val="22"/>
                <w:lang w:val="en-US"/>
              </w:rPr>
              <w:t xml:space="preserve">The Registrar </w:t>
            </w:r>
            <w:r w:rsidR="007C6127" w:rsidRPr="00C316FB">
              <w:rPr>
                <w:rFonts w:asciiTheme="minorHAnsi" w:hAnsiTheme="minorHAnsi" w:cstheme="minorBidi"/>
                <w:color w:val="auto"/>
                <w:sz w:val="22"/>
                <w:szCs w:val="22"/>
                <w:lang w:val="en-US"/>
              </w:rPr>
              <w:t xml:space="preserve">concluded the discussions by stating that the AC Committees are invited to seek early feedback from AC members on their work at the </w:t>
            </w:r>
            <w:r w:rsidR="005A0E2F" w:rsidRPr="00C316FB">
              <w:rPr>
                <w:rFonts w:asciiTheme="minorHAnsi" w:hAnsiTheme="minorHAnsi" w:cstheme="minorBidi"/>
                <w:color w:val="auto"/>
                <w:sz w:val="22"/>
                <w:szCs w:val="22"/>
                <w:lang w:val="en-US"/>
              </w:rPr>
              <w:t>February meeting of Academic Council</w:t>
            </w:r>
            <w:r w:rsidR="00E535D3">
              <w:rPr>
                <w:rFonts w:asciiTheme="minorHAnsi" w:hAnsiTheme="minorHAnsi" w:cstheme="minorBidi"/>
                <w:color w:val="auto"/>
                <w:sz w:val="22"/>
                <w:szCs w:val="22"/>
                <w:lang w:val="en-US"/>
              </w:rPr>
              <w:t>.</w:t>
            </w:r>
          </w:p>
          <w:p w14:paraId="6CB1D9ED" w14:textId="65E0FFAB" w:rsidR="00114DF0" w:rsidRPr="00C316FB" w:rsidRDefault="00114DF0" w:rsidP="00323614">
            <w:pPr>
              <w:pStyle w:val="Default"/>
              <w:rPr>
                <w:rFonts w:asciiTheme="minorHAnsi" w:hAnsiTheme="minorHAnsi" w:cstheme="minorHAnsi"/>
                <w:sz w:val="22"/>
                <w:szCs w:val="22"/>
              </w:rPr>
            </w:pPr>
          </w:p>
        </w:tc>
      </w:tr>
      <w:tr w:rsidR="009C2F7D" w:rsidRPr="00F737F8" w14:paraId="2DC22801" w14:textId="77777777" w:rsidTr="79BB8D14">
        <w:tc>
          <w:tcPr>
            <w:tcW w:w="1101" w:type="dxa"/>
            <w:gridSpan w:val="3"/>
            <w:shd w:val="clear" w:color="auto" w:fill="DEEAF6" w:themeFill="accent5" w:themeFillTint="33"/>
          </w:tcPr>
          <w:p w14:paraId="38D5AB6A" w14:textId="77777777" w:rsidR="009C2F7D" w:rsidRPr="00F737F8" w:rsidRDefault="009C2F7D" w:rsidP="00DD4900">
            <w:pPr>
              <w:pStyle w:val="TableParagraph"/>
              <w:ind w:right="34"/>
              <w:rPr>
                <w:rFonts w:asciiTheme="minorHAnsi" w:eastAsia="SimSun" w:hAnsiTheme="minorHAnsi" w:cstheme="minorHAnsi"/>
                <w:b/>
                <w:bCs/>
                <w:lang w:eastAsia="zh-CN"/>
              </w:rPr>
            </w:pPr>
            <w:r w:rsidRPr="00F737F8">
              <w:rPr>
                <w:rFonts w:asciiTheme="minorHAnsi" w:eastAsia="SimSun" w:hAnsiTheme="minorHAnsi" w:cstheme="minorHAnsi"/>
                <w:b/>
                <w:bCs/>
                <w:lang w:eastAsia="zh-CN"/>
              </w:rPr>
              <w:t>Decision</w:t>
            </w:r>
          </w:p>
        </w:tc>
        <w:tc>
          <w:tcPr>
            <w:tcW w:w="9213" w:type="dxa"/>
            <w:gridSpan w:val="2"/>
            <w:shd w:val="clear" w:color="auto" w:fill="DEEAF6" w:themeFill="accent5" w:themeFillTint="33"/>
          </w:tcPr>
          <w:p w14:paraId="781DE409" w14:textId="3919217E" w:rsidR="00795B96" w:rsidRPr="00F737F8" w:rsidRDefault="009C2F7D" w:rsidP="000B391A">
            <w:pPr>
              <w:pStyle w:val="TableParagraph"/>
              <w:adjustRightInd w:val="0"/>
              <w:rPr>
                <w:rFonts w:asciiTheme="minorHAnsi" w:eastAsia="SimSun" w:hAnsiTheme="minorHAnsi" w:cstheme="minorHAnsi"/>
                <w:b/>
                <w:bCs/>
                <w:lang w:eastAsia="zh-CN"/>
              </w:rPr>
            </w:pPr>
            <w:r w:rsidRPr="00F737F8">
              <w:rPr>
                <w:rFonts w:asciiTheme="minorHAnsi" w:hAnsiTheme="minorHAnsi" w:cstheme="minorHAnsi"/>
                <w:b/>
                <w:bCs/>
              </w:rPr>
              <w:t xml:space="preserve">Academic Council </w:t>
            </w:r>
            <w:r w:rsidR="00B53693">
              <w:rPr>
                <w:rFonts w:asciiTheme="minorHAnsi" w:hAnsiTheme="minorHAnsi" w:cstheme="minorHAnsi"/>
                <w:b/>
                <w:bCs/>
              </w:rPr>
              <w:t xml:space="preserve">noted the Annual Reports and </w:t>
            </w:r>
            <w:r w:rsidR="000B391A" w:rsidRPr="00F737F8">
              <w:rPr>
                <w:rFonts w:asciiTheme="minorHAnsi" w:hAnsiTheme="minorHAnsi" w:cstheme="minorHAnsi"/>
                <w:b/>
                <w:bCs/>
              </w:rPr>
              <w:t>welcomed the briefing from the Chairs’ of the AC Subcommittees.</w:t>
            </w:r>
          </w:p>
        </w:tc>
      </w:tr>
      <w:tr w:rsidR="00CD1E38" w:rsidRPr="00F737F8" w14:paraId="0D9F0C8D" w14:textId="77777777" w:rsidTr="79BB8D14">
        <w:tc>
          <w:tcPr>
            <w:tcW w:w="534" w:type="dxa"/>
            <w:shd w:val="clear" w:color="auto" w:fill="auto"/>
          </w:tcPr>
          <w:p w14:paraId="0F51E527" w14:textId="77777777" w:rsidR="00CD1E38" w:rsidRPr="00F737F8" w:rsidRDefault="00CD1E38" w:rsidP="00BF14E4">
            <w:pPr>
              <w:rPr>
                <w:rFonts w:asciiTheme="minorHAnsi" w:hAnsiTheme="minorHAnsi" w:cstheme="minorHAnsi"/>
                <w:sz w:val="22"/>
                <w:szCs w:val="22"/>
              </w:rPr>
            </w:pPr>
          </w:p>
        </w:tc>
        <w:tc>
          <w:tcPr>
            <w:tcW w:w="9780" w:type="dxa"/>
            <w:gridSpan w:val="4"/>
            <w:shd w:val="clear" w:color="auto" w:fill="auto"/>
          </w:tcPr>
          <w:p w14:paraId="5C2665F3" w14:textId="77777777" w:rsidR="00CD1E38" w:rsidRPr="00F737F8" w:rsidRDefault="00CD1E38" w:rsidP="00CD1E38">
            <w:pPr>
              <w:pStyle w:val="Title"/>
              <w:rPr>
                <w:rFonts w:asciiTheme="minorHAnsi" w:hAnsiTheme="minorHAnsi" w:cstheme="minorHAnsi"/>
                <w:bCs/>
                <w:smallCaps/>
                <w:szCs w:val="22"/>
                <w:u w:val="single"/>
              </w:rPr>
            </w:pPr>
          </w:p>
          <w:p w14:paraId="2F18C43F" w14:textId="40AA30FE" w:rsidR="00CD1E38" w:rsidRPr="00F737F8" w:rsidRDefault="00CD1E38" w:rsidP="00CD1E38">
            <w:pPr>
              <w:pStyle w:val="Title"/>
              <w:rPr>
                <w:rFonts w:asciiTheme="minorHAnsi" w:hAnsiTheme="minorHAnsi" w:cstheme="minorHAnsi"/>
                <w:bCs/>
                <w:smallCaps/>
                <w:szCs w:val="22"/>
                <w:u w:val="single"/>
              </w:rPr>
            </w:pPr>
            <w:r w:rsidRPr="00F737F8">
              <w:rPr>
                <w:rFonts w:asciiTheme="minorHAnsi" w:hAnsiTheme="minorHAnsi" w:cstheme="minorHAnsi"/>
                <w:bCs/>
                <w:smallCaps/>
                <w:szCs w:val="22"/>
                <w:u w:val="single"/>
              </w:rPr>
              <w:t>Part 2</w:t>
            </w:r>
          </w:p>
          <w:p w14:paraId="5370451E" w14:textId="77777777" w:rsidR="00427717" w:rsidRPr="00F737F8" w:rsidRDefault="00427717" w:rsidP="00CD1E38">
            <w:pPr>
              <w:pStyle w:val="Title"/>
              <w:rPr>
                <w:rFonts w:asciiTheme="minorHAnsi" w:hAnsiTheme="minorHAnsi" w:cstheme="minorHAnsi"/>
                <w:bCs/>
                <w:smallCaps/>
                <w:szCs w:val="22"/>
                <w:u w:val="single"/>
              </w:rPr>
            </w:pPr>
          </w:p>
          <w:p w14:paraId="642D8312" w14:textId="3B967144" w:rsidR="00CD1E38" w:rsidRPr="00F737F8" w:rsidRDefault="00CD1E38" w:rsidP="00CD1E38">
            <w:pPr>
              <w:pStyle w:val="Title"/>
              <w:rPr>
                <w:rFonts w:asciiTheme="minorHAnsi" w:hAnsiTheme="minorHAnsi" w:cstheme="minorHAnsi"/>
                <w:bCs/>
                <w:smallCaps/>
                <w:szCs w:val="22"/>
              </w:rPr>
            </w:pPr>
            <w:r w:rsidRPr="00F737F8">
              <w:rPr>
                <w:rFonts w:asciiTheme="minorHAnsi" w:hAnsiTheme="minorHAnsi" w:cstheme="minorHAnsi"/>
                <w:bCs/>
                <w:smallCaps/>
                <w:szCs w:val="22"/>
              </w:rPr>
              <w:t>Items for Formal Approval by Academic Council</w:t>
            </w:r>
          </w:p>
          <w:p w14:paraId="645B2C4E" w14:textId="77777777" w:rsidR="00427717" w:rsidRPr="00F737F8" w:rsidRDefault="00427717" w:rsidP="00CD1E38">
            <w:pPr>
              <w:pStyle w:val="Title"/>
              <w:rPr>
                <w:rFonts w:asciiTheme="minorHAnsi" w:hAnsiTheme="minorHAnsi" w:cstheme="minorHAnsi"/>
                <w:bCs/>
                <w:smallCaps/>
                <w:szCs w:val="22"/>
              </w:rPr>
            </w:pPr>
          </w:p>
          <w:p w14:paraId="53D0D598" w14:textId="77777777" w:rsidR="00CD1E38" w:rsidRPr="00F737F8" w:rsidRDefault="00CD1E38" w:rsidP="00CD1E38">
            <w:pPr>
              <w:pStyle w:val="TableParagraph"/>
              <w:rPr>
                <w:rFonts w:asciiTheme="minorHAnsi" w:hAnsiTheme="minorHAnsi" w:cstheme="minorHAnsi"/>
                <w:b/>
                <w:lang w:val="en-GB"/>
              </w:rPr>
            </w:pPr>
          </w:p>
        </w:tc>
      </w:tr>
      <w:tr w:rsidR="00BD0D48" w:rsidRPr="00F737F8" w14:paraId="5B1EF1F2" w14:textId="77777777" w:rsidTr="79BB8D14">
        <w:tc>
          <w:tcPr>
            <w:tcW w:w="534" w:type="dxa"/>
            <w:shd w:val="clear" w:color="auto" w:fill="auto"/>
          </w:tcPr>
          <w:p w14:paraId="54F006E5" w14:textId="523FDEC7" w:rsidR="00CD1E38" w:rsidRPr="00F737F8" w:rsidRDefault="000F16C4" w:rsidP="00CD1E38">
            <w:pPr>
              <w:pStyle w:val="Title"/>
              <w:jc w:val="both"/>
              <w:rPr>
                <w:rFonts w:asciiTheme="minorHAnsi" w:hAnsiTheme="minorHAnsi" w:cstheme="minorHAnsi"/>
                <w:szCs w:val="22"/>
              </w:rPr>
            </w:pPr>
            <w:r w:rsidRPr="00F737F8">
              <w:rPr>
                <w:rFonts w:asciiTheme="minorHAnsi" w:hAnsiTheme="minorHAnsi" w:cstheme="minorHAnsi"/>
                <w:szCs w:val="22"/>
              </w:rPr>
              <w:t>5</w:t>
            </w:r>
          </w:p>
        </w:tc>
        <w:tc>
          <w:tcPr>
            <w:tcW w:w="9780" w:type="dxa"/>
            <w:gridSpan w:val="4"/>
            <w:shd w:val="clear" w:color="auto" w:fill="auto"/>
          </w:tcPr>
          <w:p w14:paraId="1324DA89" w14:textId="77777777" w:rsidR="00BF14E4" w:rsidRPr="00F737F8" w:rsidRDefault="00BF14E4" w:rsidP="00BF14E4">
            <w:pPr>
              <w:contextualSpacing/>
              <w:rPr>
                <w:rFonts w:asciiTheme="minorHAnsi" w:hAnsiTheme="minorHAnsi" w:cstheme="minorHAnsi"/>
                <w:b/>
                <w:bCs/>
                <w:sz w:val="22"/>
                <w:szCs w:val="22"/>
              </w:rPr>
            </w:pPr>
            <w:r w:rsidRPr="00F737F8">
              <w:rPr>
                <w:rFonts w:asciiTheme="minorHAnsi" w:hAnsiTheme="minorHAnsi" w:cstheme="minorHAnsi"/>
                <w:b/>
                <w:bCs/>
                <w:sz w:val="22"/>
                <w:szCs w:val="22"/>
              </w:rPr>
              <w:t xml:space="preserve">Revisions to the </w:t>
            </w:r>
            <w:bookmarkStart w:id="2" w:name="_Hlk180481894"/>
            <w:r w:rsidRPr="00F737F8">
              <w:rPr>
                <w:rFonts w:asciiTheme="minorHAnsi" w:hAnsiTheme="minorHAnsi" w:cstheme="minorHAnsi"/>
                <w:b/>
                <w:bCs/>
                <w:sz w:val="22"/>
                <w:szCs w:val="22"/>
              </w:rPr>
              <w:t xml:space="preserve">Leave of Absence Policy </w:t>
            </w:r>
            <w:bookmarkEnd w:id="2"/>
          </w:p>
          <w:p w14:paraId="07E06DEC" w14:textId="23FABBD5" w:rsidR="00BF14E4" w:rsidRPr="00285EC3" w:rsidRDefault="007330D9" w:rsidP="00BF14E4">
            <w:pPr>
              <w:contextualSpacing/>
              <w:rPr>
                <w:rFonts w:asciiTheme="minorHAnsi" w:hAnsiTheme="minorHAnsi" w:cstheme="minorHAnsi"/>
                <w:sz w:val="22"/>
                <w:szCs w:val="22"/>
              </w:rPr>
            </w:pPr>
            <w:r w:rsidRPr="00285EC3">
              <w:rPr>
                <w:rFonts w:asciiTheme="minorHAnsi" w:hAnsiTheme="minorHAnsi" w:cstheme="minorHAnsi"/>
                <w:sz w:val="22"/>
                <w:szCs w:val="22"/>
              </w:rPr>
              <w:t>Academic Council was asked to approve</w:t>
            </w:r>
            <w:r w:rsidR="00BF14E4" w:rsidRPr="00285EC3">
              <w:rPr>
                <w:rFonts w:asciiTheme="minorHAnsi" w:hAnsiTheme="minorHAnsi" w:cstheme="minorHAnsi"/>
                <w:sz w:val="22"/>
                <w:szCs w:val="22"/>
              </w:rPr>
              <w:t xml:space="preserve"> amendments</w:t>
            </w:r>
            <w:r w:rsidRPr="00285EC3">
              <w:rPr>
                <w:rFonts w:asciiTheme="minorHAnsi" w:hAnsiTheme="minorHAnsi" w:cstheme="minorHAnsi"/>
                <w:sz w:val="22"/>
                <w:szCs w:val="22"/>
              </w:rPr>
              <w:t xml:space="preserve"> </w:t>
            </w:r>
            <w:r w:rsidR="00BF14E4" w:rsidRPr="00285EC3">
              <w:rPr>
                <w:rFonts w:asciiTheme="minorHAnsi" w:hAnsiTheme="minorHAnsi" w:cstheme="minorHAnsi"/>
                <w:sz w:val="22"/>
                <w:szCs w:val="22"/>
              </w:rPr>
              <w:t xml:space="preserve">to </w:t>
            </w:r>
            <w:r w:rsidR="00CA18B5" w:rsidRPr="00285EC3">
              <w:rPr>
                <w:rFonts w:asciiTheme="minorHAnsi" w:hAnsiTheme="minorHAnsi" w:cstheme="minorHAnsi"/>
                <w:sz w:val="22"/>
                <w:szCs w:val="22"/>
              </w:rPr>
              <w:t xml:space="preserve">the </w:t>
            </w:r>
            <w:r w:rsidR="00CA18B5" w:rsidRPr="00285EC3">
              <w:rPr>
                <w:rFonts w:asciiTheme="minorHAnsi" w:hAnsiTheme="minorHAnsi" w:cstheme="minorHAnsi"/>
                <w:i/>
                <w:iCs/>
                <w:sz w:val="22"/>
                <w:szCs w:val="22"/>
              </w:rPr>
              <w:t>Leave of Absence Policy</w:t>
            </w:r>
            <w:r w:rsidR="00CA18B5" w:rsidRPr="00285EC3">
              <w:rPr>
                <w:rFonts w:asciiTheme="minorHAnsi" w:hAnsiTheme="minorHAnsi" w:cstheme="minorHAnsi"/>
                <w:sz w:val="22"/>
                <w:szCs w:val="22"/>
              </w:rPr>
              <w:t xml:space="preserve"> </w:t>
            </w:r>
            <w:r w:rsidR="00285EC3" w:rsidRPr="00285EC3">
              <w:rPr>
                <w:rFonts w:asciiTheme="minorHAnsi" w:hAnsiTheme="minorHAnsi" w:cstheme="minorHAnsi"/>
                <w:sz w:val="22"/>
                <w:szCs w:val="22"/>
              </w:rPr>
              <w:t>to</w:t>
            </w:r>
            <w:r w:rsidR="00285EC3" w:rsidRPr="00285EC3">
              <w:rPr>
                <w:rFonts w:asciiTheme="minorHAnsi" w:hAnsiTheme="minorHAnsi" w:cstheme="minorHAnsi"/>
                <w:b/>
                <w:bCs/>
                <w:sz w:val="22"/>
                <w:szCs w:val="22"/>
              </w:rPr>
              <w:t xml:space="preserve"> </w:t>
            </w:r>
            <w:r w:rsidR="00BF14E4" w:rsidRPr="00285EC3">
              <w:rPr>
                <w:rFonts w:asciiTheme="minorHAnsi" w:hAnsiTheme="minorHAnsi" w:cstheme="minorHAnsi"/>
                <w:sz w:val="22"/>
                <w:szCs w:val="22"/>
              </w:rPr>
              <w:t xml:space="preserve">ensure alignment with the </w:t>
            </w:r>
            <w:r w:rsidR="00BF14E4" w:rsidRPr="00285EC3">
              <w:rPr>
                <w:rFonts w:asciiTheme="minorHAnsi" w:hAnsiTheme="minorHAnsi" w:cstheme="minorHAnsi"/>
                <w:i/>
                <w:iCs/>
                <w:sz w:val="22"/>
                <w:szCs w:val="22"/>
              </w:rPr>
              <w:t>Policy on Pregnancy Supports for Students.</w:t>
            </w:r>
          </w:p>
          <w:p w14:paraId="17455D74" w14:textId="6D3103DA" w:rsidR="00CD1E38" w:rsidRPr="00F737F8" w:rsidRDefault="00CD1E38" w:rsidP="00CD1E38">
            <w:pPr>
              <w:pStyle w:val="paragraph"/>
              <w:spacing w:before="0" w:beforeAutospacing="0" w:after="0" w:afterAutospacing="0"/>
              <w:textAlignment w:val="baseline"/>
              <w:rPr>
                <w:rFonts w:asciiTheme="minorHAnsi" w:hAnsiTheme="minorHAnsi" w:cstheme="minorHAnsi"/>
                <w:b/>
                <w:sz w:val="22"/>
                <w:szCs w:val="22"/>
                <w:lang w:val="en-US"/>
              </w:rPr>
            </w:pPr>
          </w:p>
        </w:tc>
      </w:tr>
      <w:tr w:rsidR="00CD1E38" w:rsidRPr="00F737F8" w14:paraId="6CCCC8AD" w14:textId="77777777" w:rsidTr="79BB8D14">
        <w:tc>
          <w:tcPr>
            <w:tcW w:w="1134" w:type="dxa"/>
            <w:gridSpan w:val="4"/>
            <w:shd w:val="clear" w:color="auto" w:fill="DEEAF6" w:themeFill="accent5" w:themeFillTint="33"/>
          </w:tcPr>
          <w:p w14:paraId="5338A0B0" w14:textId="6C5B7209" w:rsidR="00CD1E38" w:rsidRPr="00F737F8" w:rsidRDefault="00CD1E38" w:rsidP="00CD1E38">
            <w:pPr>
              <w:contextualSpacing/>
              <w:rPr>
                <w:rFonts w:asciiTheme="minorHAnsi" w:hAnsiTheme="minorHAnsi" w:cstheme="minorHAnsi"/>
                <w:b/>
                <w:bCs/>
                <w:sz w:val="22"/>
                <w:szCs w:val="22"/>
              </w:rPr>
            </w:pPr>
            <w:r w:rsidRPr="00F737F8">
              <w:rPr>
                <w:rFonts w:asciiTheme="minorHAnsi" w:hAnsiTheme="minorHAnsi" w:cstheme="minorHAnsi"/>
                <w:b/>
                <w:bCs/>
                <w:sz w:val="22"/>
                <w:szCs w:val="22"/>
              </w:rPr>
              <w:t>Decision</w:t>
            </w:r>
          </w:p>
        </w:tc>
        <w:tc>
          <w:tcPr>
            <w:tcW w:w="9180" w:type="dxa"/>
            <w:shd w:val="clear" w:color="auto" w:fill="DEEAF6" w:themeFill="accent5" w:themeFillTint="33"/>
          </w:tcPr>
          <w:p w14:paraId="1D62A7D1" w14:textId="09A5C619" w:rsidR="00CD1E38" w:rsidRPr="00F737F8" w:rsidRDefault="008F2302" w:rsidP="00CD1E38">
            <w:pPr>
              <w:contextualSpacing/>
              <w:rPr>
                <w:rFonts w:asciiTheme="minorHAnsi" w:hAnsiTheme="minorHAnsi" w:cstheme="minorHAnsi"/>
                <w:b/>
                <w:bCs/>
                <w:sz w:val="22"/>
                <w:szCs w:val="22"/>
              </w:rPr>
            </w:pPr>
            <w:r w:rsidRPr="00F737F8">
              <w:rPr>
                <w:rFonts w:asciiTheme="minorHAnsi" w:hAnsiTheme="minorHAnsi" w:cstheme="minorHAnsi"/>
                <w:b/>
                <w:bCs/>
                <w:sz w:val="22"/>
                <w:szCs w:val="22"/>
              </w:rPr>
              <w:t xml:space="preserve">Academic Council approved </w:t>
            </w:r>
            <w:r w:rsidR="00C778FD">
              <w:rPr>
                <w:rFonts w:asciiTheme="minorHAnsi" w:hAnsiTheme="minorHAnsi" w:cstheme="minorHAnsi"/>
                <w:b/>
                <w:bCs/>
                <w:sz w:val="22"/>
                <w:szCs w:val="22"/>
              </w:rPr>
              <w:t xml:space="preserve">the </w:t>
            </w:r>
            <w:r w:rsidR="007330D9" w:rsidRPr="00F737F8">
              <w:rPr>
                <w:rFonts w:asciiTheme="minorHAnsi" w:hAnsiTheme="minorHAnsi" w:cstheme="minorHAnsi"/>
                <w:b/>
                <w:bCs/>
                <w:sz w:val="22"/>
                <w:szCs w:val="22"/>
              </w:rPr>
              <w:t xml:space="preserve">revisions to the </w:t>
            </w:r>
            <w:r w:rsidR="007330D9" w:rsidRPr="00F737F8">
              <w:rPr>
                <w:rFonts w:asciiTheme="minorHAnsi" w:hAnsiTheme="minorHAnsi" w:cstheme="minorHAnsi"/>
                <w:b/>
                <w:bCs/>
                <w:i/>
                <w:iCs/>
                <w:sz w:val="22"/>
                <w:szCs w:val="22"/>
              </w:rPr>
              <w:t>Leave of Absence Policy.</w:t>
            </w:r>
            <w:r w:rsidR="007330D9" w:rsidRPr="00F737F8">
              <w:rPr>
                <w:rFonts w:asciiTheme="minorHAnsi" w:hAnsiTheme="minorHAnsi" w:cstheme="minorHAnsi"/>
                <w:b/>
                <w:bCs/>
                <w:sz w:val="22"/>
                <w:szCs w:val="22"/>
              </w:rPr>
              <w:t xml:space="preserve"> </w:t>
            </w:r>
          </w:p>
        </w:tc>
      </w:tr>
      <w:tr w:rsidR="00BD0D48" w:rsidRPr="00F737F8" w14:paraId="17F74F50" w14:textId="77777777" w:rsidTr="79BB8D14">
        <w:tc>
          <w:tcPr>
            <w:tcW w:w="534" w:type="dxa"/>
            <w:shd w:val="clear" w:color="auto" w:fill="auto"/>
          </w:tcPr>
          <w:p w14:paraId="73552936" w14:textId="77777777" w:rsidR="00BD0D48" w:rsidRPr="00F737F8" w:rsidRDefault="00BD0D48" w:rsidP="00CD1E38">
            <w:pPr>
              <w:pStyle w:val="Title"/>
              <w:jc w:val="both"/>
              <w:rPr>
                <w:rFonts w:asciiTheme="minorHAnsi" w:hAnsiTheme="minorHAnsi" w:cstheme="minorHAnsi"/>
                <w:szCs w:val="22"/>
              </w:rPr>
            </w:pPr>
          </w:p>
        </w:tc>
        <w:tc>
          <w:tcPr>
            <w:tcW w:w="9780" w:type="dxa"/>
            <w:gridSpan w:val="4"/>
            <w:shd w:val="clear" w:color="auto" w:fill="auto"/>
          </w:tcPr>
          <w:p w14:paraId="251B00B8" w14:textId="77777777" w:rsidR="00BD0D48" w:rsidRPr="00F737F8" w:rsidRDefault="00BD0D48" w:rsidP="00CD1E38">
            <w:pPr>
              <w:contextualSpacing/>
              <w:rPr>
                <w:rFonts w:asciiTheme="minorHAnsi" w:hAnsiTheme="minorHAnsi" w:cstheme="minorHAnsi"/>
                <w:b/>
                <w:bCs/>
                <w:sz w:val="22"/>
                <w:szCs w:val="22"/>
              </w:rPr>
            </w:pPr>
          </w:p>
        </w:tc>
      </w:tr>
      <w:tr w:rsidR="00CD1E38" w:rsidRPr="00F737F8" w14:paraId="5DCA07C4" w14:textId="77777777" w:rsidTr="79BB8D14">
        <w:tc>
          <w:tcPr>
            <w:tcW w:w="534" w:type="dxa"/>
            <w:shd w:val="clear" w:color="auto" w:fill="auto"/>
          </w:tcPr>
          <w:p w14:paraId="0BBFEC5B" w14:textId="77777777" w:rsidR="00CD1E38" w:rsidRPr="00F737F8" w:rsidRDefault="00CD1E38" w:rsidP="00CD1E38">
            <w:pPr>
              <w:pStyle w:val="Title"/>
              <w:jc w:val="both"/>
              <w:rPr>
                <w:rFonts w:asciiTheme="minorHAnsi" w:hAnsiTheme="minorHAnsi" w:cstheme="minorHAnsi"/>
                <w:szCs w:val="22"/>
              </w:rPr>
            </w:pPr>
          </w:p>
        </w:tc>
        <w:tc>
          <w:tcPr>
            <w:tcW w:w="9780" w:type="dxa"/>
            <w:gridSpan w:val="4"/>
            <w:shd w:val="clear" w:color="auto" w:fill="auto"/>
          </w:tcPr>
          <w:p w14:paraId="5CDB2291" w14:textId="77777777" w:rsidR="00CD1E38" w:rsidRPr="00F737F8" w:rsidRDefault="00CD1E38" w:rsidP="00CD1E38">
            <w:pPr>
              <w:contextualSpacing/>
              <w:rPr>
                <w:rFonts w:asciiTheme="minorHAnsi" w:hAnsiTheme="minorHAnsi" w:cstheme="minorHAnsi"/>
                <w:b/>
                <w:bCs/>
                <w:sz w:val="22"/>
                <w:szCs w:val="22"/>
              </w:rPr>
            </w:pPr>
          </w:p>
        </w:tc>
      </w:tr>
      <w:tr w:rsidR="00CD1E38" w:rsidRPr="00F737F8" w14:paraId="3564547D" w14:textId="77777777" w:rsidTr="79BB8D14">
        <w:tc>
          <w:tcPr>
            <w:tcW w:w="534" w:type="dxa"/>
            <w:shd w:val="clear" w:color="auto" w:fill="auto"/>
          </w:tcPr>
          <w:p w14:paraId="2CEBEC26" w14:textId="7259253B" w:rsidR="00CD1E38" w:rsidRPr="00F737F8" w:rsidRDefault="00D07276" w:rsidP="00CD1E38">
            <w:pPr>
              <w:pStyle w:val="Title"/>
              <w:jc w:val="both"/>
              <w:rPr>
                <w:rFonts w:asciiTheme="minorHAnsi" w:hAnsiTheme="minorHAnsi" w:cstheme="minorHAnsi"/>
                <w:szCs w:val="22"/>
              </w:rPr>
            </w:pPr>
            <w:r w:rsidRPr="00F737F8">
              <w:rPr>
                <w:rFonts w:asciiTheme="minorHAnsi" w:hAnsiTheme="minorHAnsi" w:cstheme="minorHAnsi"/>
                <w:szCs w:val="22"/>
              </w:rPr>
              <w:t>6</w:t>
            </w:r>
          </w:p>
        </w:tc>
        <w:tc>
          <w:tcPr>
            <w:tcW w:w="9780" w:type="dxa"/>
            <w:gridSpan w:val="4"/>
            <w:shd w:val="clear" w:color="auto" w:fill="auto"/>
          </w:tcPr>
          <w:p w14:paraId="1C3864CD" w14:textId="77777777" w:rsidR="008C4B57" w:rsidRPr="00F737F8" w:rsidRDefault="008C4B57" w:rsidP="008C4B57">
            <w:pPr>
              <w:contextualSpacing/>
              <w:rPr>
                <w:rFonts w:asciiTheme="minorHAnsi" w:hAnsiTheme="minorHAnsi" w:cstheme="minorHAnsi"/>
                <w:b/>
                <w:bCs/>
                <w:sz w:val="22"/>
                <w:szCs w:val="22"/>
              </w:rPr>
            </w:pPr>
            <w:r w:rsidRPr="00F737F8">
              <w:rPr>
                <w:rFonts w:asciiTheme="minorHAnsi" w:hAnsiTheme="minorHAnsi" w:cstheme="minorHAnsi"/>
                <w:b/>
                <w:bCs/>
                <w:sz w:val="22"/>
                <w:szCs w:val="22"/>
              </w:rPr>
              <w:t>Recommended Candidates for Award of Tenure 2024</w:t>
            </w:r>
          </w:p>
          <w:p w14:paraId="7B2CE94E" w14:textId="1A10B2A1" w:rsidR="00F1378B" w:rsidRPr="00F737F8" w:rsidRDefault="007814D0" w:rsidP="0058450C">
            <w:pPr>
              <w:contextualSpacing/>
              <w:rPr>
                <w:rFonts w:asciiTheme="minorHAnsi" w:hAnsiTheme="minorHAnsi" w:cstheme="minorHAnsi"/>
                <w:sz w:val="22"/>
                <w:szCs w:val="22"/>
              </w:rPr>
            </w:pPr>
            <w:r w:rsidRPr="00F737F8">
              <w:rPr>
                <w:rFonts w:asciiTheme="minorHAnsi" w:hAnsiTheme="minorHAnsi" w:cstheme="minorHAnsi"/>
                <w:sz w:val="22"/>
                <w:szCs w:val="22"/>
              </w:rPr>
              <w:t>T</w:t>
            </w:r>
            <w:r w:rsidR="00EC4856" w:rsidRPr="00F737F8">
              <w:rPr>
                <w:rFonts w:asciiTheme="minorHAnsi" w:hAnsiTheme="minorHAnsi" w:cstheme="minorHAnsi"/>
                <w:sz w:val="22"/>
                <w:szCs w:val="22"/>
              </w:rPr>
              <w:t>he Tenure Committee</w:t>
            </w:r>
            <w:r w:rsidRPr="00F737F8">
              <w:rPr>
                <w:rFonts w:asciiTheme="minorHAnsi" w:hAnsiTheme="minorHAnsi" w:cstheme="minorHAnsi"/>
                <w:sz w:val="22"/>
                <w:szCs w:val="22"/>
              </w:rPr>
              <w:t>, at its</w:t>
            </w:r>
            <w:r w:rsidR="00EC4856" w:rsidRPr="00F737F8">
              <w:rPr>
                <w:rFonts w:asciiTheme="minorHAnsi" w:hAnsiTheme="minorHAnsi" w:cstheme="minorHAnsi"/>
                <w:sz w:val="22"/>
                <w:szCs w:val="22"/>
              </w:rPr>
              <w:t xml:space="preserve"> meeting </w:t>
            </w:r>
            <w:r w:rsidRPr="00F737F8">
              <w:rPr>
                <w:rFonts w:asciiTheme="minorHAnsi" w:hAnsiTheme="minorHAnsi" w:cstheme="minorHAnsi"/>
                <w:sz w:val="22"/>
                <w:szCs w:val="22"/>
              </w:rPr>
              <w:t xml:space="preserve">of </w:t>
            </w:r>
            <w:r w:rsidR="00EC4856" w:rsidRPr="00F737F8">
              <w:rPr>
                <w:rFonts w:asciiTheme="minorHAnsi" w:hAnsiTheme="minorHAnsi" w:cstheme="minorHAnsi"/>
                <w:sz w:val="22"/>
                <w:szCs w:val="22"/>
              </w:rPr>
              <w:t>14 October 2024</w:t>
            </w:r>
            <w:r w:rsidRPr="00F737F8">
              <w:rPr>
                <w:rFonts w:asciiTheme="minorHAnsi" w:hAnsiTheme="minorHAnsi" w:cstheme="minorHAnsi"/>
                <w:sz w:val="22"/>
                <w:szCs w:val="22"/>
              </w:rPr>
              <w:t xml:space="preserve">, </w:t>
            </w:r>
            <w:r w:rsidR="00A64D58" w:rsidRPr="00F737F8">
              <w:rPr>
                <w:rFonts w:asciiTheme="minorHAnsi" w:hAnsiTheme="minorHAnsi" w:cstheme="minorHAnsi"/>
                <w:sz w:val="22"/>
                <w:szCs w:val="22"/>
              </w:rPr>
              <w:t xml:space="preserve">agreed to recommend to Academic Council a number of </w:t>
            </w:r>
            <w:r w:rsidR="00EC4856" w:rsidRPr="00F737F8">
              <w:rPr>
                <w:rFonts w:asciiTheme="minorHAnsi" w:hAnsiTheme="minorHAnsi" w:cstheme="minorHAnsi"/>
                <w:sz w:val="22"/>
                <w:szCs w:val="22"/>
              </w:rPr>
              <w:t>Lecturer/Assistant Professors for the Award of Tenure</w:t>
            </w:r>
            <w:r w:rsidR="00A64D58" w:rsidRPr="00F737F8">
              <w:rPr>
                <w:rFonts w:asciiTheme="minorHAnsi" w:hAnsiTheme="minorHAnsi" w:cstheme="minorHAnsi"/>
                <w:sz w:val="22"/>
                <w:szCs w:val="22"/>
              </w:rPr>
              <w:t>,</w:t>
            </w:r>
            <w:r w:rsidR="0023579D">
              <w:rPr>
                <w:rFonts w:asciiTheme="minorHAnsi" w:hAnsiTheme="minorHAnsi" w:cstheme="minorHAnsi"/>
                <w:sz w:val="22"/>
                <w:szCs w:val="22"/>
              </w:rPr>
              <w:t xml:space="preserve"> </w:t>
            </w:r>
            <w:r w:rsidR="00EC4856" w:rsidRPr="00F737F8">
              <w:rPr>
                <w:rFonts w:asciiTheme="minorHAnsi" w:hAnsiTheme="minorHAnsi" w:cstheme="minorHAnsi"/>
                <w:sz w:val="22"/>
                <w:szCs w:val="22"/>
              </w:rPr>
              <w:t xml:space="preserve">effective </w:t>
            </w:r>
            <w:r w:rsidR="0023579D">
              <w:rPr>
                <w:rFonts w:asciiTheme="minorHAnsi" w:hAnsiTheme="minorHAnsi" w:cstheme="minorHAnsi"/>
                <w:sz w:val="22"/>
                <w:szCs w:val="22"/>
              </w:rPr>
              <w:t xml:space="preserve">from </w:t>
            </w:r>
            <w:r w:rsidR="00EC4856" w:rsidRPr="00F737F8">
              <w:rPr>
                <w:rFonts w:asciiTheme="minorHAnsi" w:hAnsiTheme="minorHAnsi" w:cstheme="minorHAnsi"/>
                <w:sz w:val="22"/>
                <w:szCs w:val="22"/>
              </w:rPr>
              <w:t>1 October 2024.</w:t>
            </w:r>
            <w:r w:rsidR="00F1378B" w:rsidRPr="00F737F8">
              <w:rPr>
                <w:rFonts w:asciiTheme="minorHAnsi" w:hAnsiTheme="minorHAnsi" w:cstheme="minorHAnsi"/>
                <w:sz w:val="22"/>
                <w:szCs w:val="22"/>
              </w:rPr>
              <w:t xml:space="preserve"> </w:t>
            </w:r>
          </w:p>
          <w:p w14:paraId="504DFA3A" w14:textId="77777777" w:rsidR="0058450C" w:rsidRPr="00F737F8" w:rsidRDefault="0058450C" w:rsidP="0058450C">
            <w:pPr>
              <w:contextualSpacing/>
              <w:rPr>
                <w:rFonts w:asciiTheme="minorHAnsi" w:hAnsiTheme="minorHAnsi" w:cstheme="minorHAnsi"/>
                <w:sz w:val="22"/>
                <w:szCs w:val="22"/>
              </w:rPr>
            </w:pPr>
          </w:p>
          <w:p w14:paraId="57188755" w14:textId="630CA3D0" w:rsidR="0058450C" w:rsidRPr="00F737F8" w:rsidRDefault="0058450C" w:rsidP="0058450C">
            <w:pPr>
              <w:contextualSpacing/>
              <w:rPr>
                <w:rFonts w:asciiTheme="minorHAnsi" w:hAnsiTheme="minorHAnsi" w:cstheme="minorHAnsi"/>
                <w:sz w:val="22"/>
                <w:szCs w:val="22"/>
              </w:rPr>
            </w:pPr>
            <w:r w:rsidRPr="00F737F8">
              <w:rPr>
                <w:rFonts w:asciiTheme="minorHAnsi" w:hAnsiTheme="minorHAnsi" w:cstheme="minorHAnsi"/>
                <w:sz w:val="22"/>
                <w:szCs w:val="22"/>
              </w:rPr>
              <w:t>It was noted that candidate Dr Lea David is incorrectly listed in the report as being in the School of Psychology instead of the School of Sociology.</w:t>
            </w:r>
          </w:p>
          <w:p w14:paraId="71CF3655" w14:textId="264B6D79" w:rsidR="0058450C" w:rsidRPr="00F737F8" w:rsidRDefault="0058450C" w:rsidP="0058450C">
            <w:pPr>
              <w:contextualSpacing/>
              <w:rPr>
                <w:rFonts w:asciiTheme="minorHAnsi" w:hAnsiTheme="minorHAnsi" w:cstheme="minorHAnsi"/>
                <w:sz w:val="22"/>
                <w:szCs w:val="22"/>
                <w:lang w:val="en-IE"/>
              </w:rPr>
            </w:pPr>
          </w:p>
        </w:tc>
      </w:tr>
      <w:tr w:rsidR="00CD1E38" w:rsidRPr="00F737F8" w14:paraId="245A156A" w14:textId="77777777" w:rsidTr="79BB8D14">
        <w:tc>
          <w:tcPr>
            <w:tcW w:w="1134" w:type="dxa"/>
            <w:gridSpan w:val="4"/>
            <w:shd w:val="clear" w:color="auto" w:fill="DEEAF6" w:themeFill="accent5" w:themeFillTint="33"/>
          </w:tcPr>
          <w:p w14:paraId="4850CA61" w14:textId="0B32BE01" w:rsidR="00CD1E38" w:rsidRPr="00F737F8" w:rsidRDefault="00CD1E38" w:rsidP="00CD1E38">
            <w:pPr>
              <w:pStyle w:val="Title"/>
              <w:jc w:val="left"/>
              <w:rPr>
                <w:rFonts w:asciiTheme="minorHAnsi" w:hAnsiTheme="minorHAnsi" w:cstheme="minorHAnsi"/>
                <w:bCs/>
                <w:szCs w:val="22"/>
              </w:rPr>
            </w:pPr>
            <w:r w:rsidRPr="00F737F8">
              <w:rPr>
                <w:rFonts w:asciiTheme="minorHAnsi" w:hAnsiTheme="minorHAnsi" w:cstheme="minorHAnsi"/>
                <w:bCs/>
                <w:szCs w:val="22"/>
              </w:rPr>
              <w:t>Decision</w:t>
            </w:r>
          </w:p>
        </w:tc>
        <w:tc>
          <w:tcPr>
            <w:tcW w:w="9180" w:type="dxa"/>
            <w:shd w:val="clear" w:color="auto" w:fill="DEEAF6" w:themeFill="accent5" w:themeFillTint="33"/>
          </w:tcPr>
          <w:p w14:paraId="2F532909" w14:textId="6B6EC6D4" w:rsidR="00CD1E38" w:rsidRPr="00F737F8" w:rsidRDefault="008F7A4F" w:rsidP="00CD1E38">
            <w:pPr>
              <w:pStyle w:val="Title"/>
              <w:jc w:val="left"/>
              <w:rPr>
                <w:rFonts w:asciiTheme="minorHAnsi" w:hAnsiTheme="minorHAnsi" w:cstheme="minorHAnsi"/>
                <w:bCs/>
                <w:szCs w:val="22"/>
              </w:rPr>
            </w:pPr>
            <w:r w:rsidRPr="00F737F8">
              <w:rPr>
                <w:rFonts w:asciiTheme="minorHAnsi" w:hAnsiTheme="minorHAnsi" w:cstheme="minorHAnsi"/>
                <w:bCs/>
                <w:szCs w:val="22"/>
              </w:rPr>
              <w:t xml:space="preserve">Academic Council approved the </w:t>
            </w:r>
            <w:r w:rsidR="007539C9" w:rsidRPr="00F737F8">
              <w:rPr>
                <w:rFonts w:asciiTheme="minorHAnsi" w:hAnsiTheme="minorHAnsi" w:cstheme="minorHAnsi"/>
                <w:bCs/>
                <w:szCs w:val="22"/>
              </w:rPr>
              <w:t>Candidates recommended for the Award of Tenure 2024.</w:t>
            </w:r>
            <w:r w:rsidRPr="00F737F8">
              <w:rPr>
                <w:rFonts w:asciiTheme="minorHAnsi" w:hAnsiTheme="minorHAnsi" w:cstheme="minorHAnsi"/>
                <w:bCs/>
                <w:szCs w:val="22"/>
              </w:rPr>
              <w:t xml:space="preserve"> </w:t>
            </w:r>
          </w:p>
        </w:tc>
      </w:tr>
      <w:tr w:rsidR="00BD0D48" w:rsidRPr="00F737F8" w14:paraId="3297A3B1" w14:textId="77777777" w:rsidTr="79BB8D14">
        <w:tc>
          <w:tcPr>
            <w:tcW w:w="534" w:type="dxa"/>
            <w:shd w:val="clear" w:color="auto" w:fill="auto"/>
          </w:tcPr>
          <w:p w14:paraId="564D4388" w14:textId="77777777" w:rsidR="00BD0D48" w:rsidRPr="00F737F8" w:rsidRDefault="00BD0D48" w:rsidP="00CD1E38">
            <w:pPr>
              <w:pStyle w:val="Title"/>
              <w:jc w:val="both"/>
              <w:rPr>
                <w:rFonts w:asciiTheme="minorHAnsi" w:hAnsiTheme="minorHAnsi" w:cstheme="minorHAnsi"/>
                <w:szCs w:val="22"/>
              </w:rPr>
            </w:pPr>
          </w:p>
        </w:tc>
        <w:tc>
          <w:tcPr>
            <w:tcW w:w="9780" w:type="dxa"/>
            <w:gridSpan w:val="4"/>
            <w:shd w:val="clear" w:color="auto" w:fill="auto"/>
          </w:tcPr>
          <w:p w14:paraId="6D24A9EC" w14:textId="77777777" w:rsidR="00BD0D48" w:rsidRPr="00F737F8" w:rsidRDefault="00BD0D48" w:rsidP="00CD1E38">
            <w:pPr>
              <w:pStyle w:val="Title"/>
              <w:jc w:val="left"/>
              <w:rPr>
                <w:rFonts w:asciiTheme="minorHAnsi" w:hAnsiTheme="minorHAnsi" w:cstheme="minorHAnsi"/>
                <w:bCs/>
                <w:szCs w:val="22"/>
              </w:rPr>
            </w:pPr>
          </w:p>
        </w:tc>
      </w:tr>
      <w:tr w:rsidR="00CD1E38" w:rsidRPr="00F737F8" w14:paraId="0DAA7797" w14:textId="77777777" w:rsidTr="79BB8D14">
        <w:tc>
          <w:tcPr>
            <w:tcW w:w="534" w:type="dxa"/>
            <w:shd w:val="clear" w:color="auto" w:fill="auto"/>
          </w:tcPr>
          <w:p w14:paraId="2959FD03" w14:textId="77777777" w:rsidR="00CD1E38" w:rsidRPr="00F737F8" w:rsidRDefault="00CD1E38" w:rsidP="00CD1E38">
            <w:pPr>
              <w:pStyle w:val="Title"/>
              <w:jc w:val="both"/>
              <w:rPr>
                <w:rFonts w:asciiTheme="minorHAnsi" w:hAnsiTheme="minorHAnsi" w:cstheme="minorHAnsi"/>
                <w:szCs w:val="22"/>
              </w:rPr>
            </w:pPr>
          </w:p>
        </w:tc>
        <w:tc>
          <w:tcPr>
            <w:tcW w:w="9780" w:type="dxa"/>
            <w:gridSpan w:val="4"/>
            <w:shd w:val="clear" w:color="auto" w:fill="auto"/>
          </w:tcPr>
          <w:p w14:paraId="7C4C140F" w14:textId="77777777" w:rsidR="00CD1E38" w:rsidRPr="00F737F8" w:rsidRDefault="00CD1E38" w:rsidP="00CD1E38">
            <w:pPr>
              <w:pStyle w:val="Title"/>
              <w:jc w:val="left"/>
              <w:rPr>
                <w:rFonts w:asciiTheme="minorHAnsi" w:hAnsiTheme="minorHAnsi" w:cstheme="minorHAnsi"/>
                <w:bCs/>
                <w:szCs w:val="22"/>
              </w:rPr>
            </w:pPr>
          </w:p>
        </w:tc>
      </w:tr>
      <w:tr w:rsidR="00D07276" w:rsidRPr="00F737F8" w14:paraId="5A077C9E" w14:textId="77777777" w:rsidTr="79BB8D14">
        <w:tc>
          <w:tcPr>
            <w:tcW w:w="534" w:type="dxa"/>
            <w:shd w:val="clear" w:color="auto" w:fill="auto"/>
          </w:tcPr>
          <w:p w14:paraId="0B289D60" w14:textId="3D4C7EF1" w:rsidR="00D07276" w:rsidRPr="00F737F8" w:rsidRDefault="00D07276" w:rsidP="00D07276">
            <w:pPr>
              <w:pStyle w:val="Title"/>
              <w:jc w:val="both"/>
              <w:rPr>
                <w:rFonts w:asciiTheme="minorHAnsi" w:hAnsiTheme="minorHAnsi" w:cstheme="minorHAnsi"/>
                <w:szCs w:val="22"/>
              </w:rPr>
            </w:pPr>
            <w:r w:rsidRPr="00F737F8">
              <w:rPr>
                <w:rFonts w:asciiTheme="minorHAnsi" w:hAnsiTheme="minorHAnsi" w:cstheme="minorHAnsi"/>
                <w:szCs w:val="22"/>
              </w:rPr>
              <w:t>7</w:t>
            </w:r>
          </w:p>
        </w:tc>
        <w:tc>
          <w:tcPr>
            <w:tcW w:w="9780" w:type="dxa"/>
            <w:gridSpan w:val="4"/>
            <w:shd w:val="clear" w:color="auto" w:fill="auto"/>
          </w:tcPr>
          <w:p w14:paraId="36FF6947" w14:textId="77777777" w:rsidR="00D07276" w:rsidRPr="00F737F8" w:rsidRDefault="00D07276" w:rsidP="14AEBD2B">
            <w:pPr>
              <w:pStyle w:val="Default"/>
              <w:rPr>
                <w:rFonts w:asciiTheme="minorHAnsi" w:eastAsia="Arial" w:hAnsiTheme="minorHAnsi" w:cstheme="minorBidi"/>
                <w:b/>
                <w:bCs/>
                <w:color w:val="auto"/>
                <w:sz w:val="22"/>
                <w:szCs w:val="22"/>
                <w:lang w:val="en-US"/>
              </w:rPr>
            </w:pPr>
            <w:r w:rsidRPr="14AEBD2B">
              <w:rPr>
                <w:rFonts w:asciiTheme="minorHAnsi" w:eastAsia="Arial" w:hAnsiTheme="minorHAnsi" w:cstheme="minorBidi"/>
                <w:b/>
                <w:bCs/>
                <w:color w:val="auto"/>
                <w:sz w:val="22"/>
                <w:szCs w:val="22"/>
                <w:lang w:val="en-US"/>
              </w:rPr>
              <w:t xml:space="preserve">Academic Council Committee on Academic </w:t>
            </w:r>
            <w:proofErr w:type="spellStart"/>
            <w:r w:rsidRPr="14AEBD2B">
              <w:rPr>
                <w:rFonts w:asciiTheme="minorHAnsi" w:eastAsia="Arial" w:hAnsiTheme="minorHAnsi" w:cstheme="minorBidi"/>
                <w:b/>
                <w:bCs/>
                <w:color w:val="auto"/>
                <w:sz w:val="22"/>
                <w:szCs w:val="22"/>
                <w:lang w:val="en-US"/>
              </w:rPr>
              <w:t>Centres</w:t>
            </w:r>
            <w:proofErr w:type="spellEnd"/>
            <w:r w:rsidRPr="14AEBD2B">
              <w:rPr>
                <w:rFonts w:asciiTheme="minorHAnsi" w:eastAsia="Arial" w:hAnsiTheme="minorHAnsi" w:cstheme="minorBidi"/>
                <w:b/>
                <w:bCs/>
                <w:color w:val="auto"/>
                <w:sz w:val="22"/>
                <w:szCs w:val="22"/>
                <w:lang w:val="en-US"/>
              </w:rPr>
              <w:t xml:space="preserve"> (ACCAC) Report </w:t>
            </w:r>
          </w:p>
          <w:p w14:paraId="0EC92863" w14:textId="4AC50DBD" w:rsidR="002617BF" w:rsidRPr="00F737F8" w:rsidRDefault="002617BF" w:rsidP="002617BF">
            <w:pPr>
              <w:pStyle w:val="TableParagraph"/>
              <w:rPr>
                <w:rFonts w:asciiTheme="minorHAnsi" w:hAnsiTheme="minorHAnsi" w:cstheme="minorHAnsi"/>
                <w:lang w:val="en-IE"/>
              </w:rPr>
            </w:pPr>
            <w:r w:rsidRPr="00F737F8">
              <w:rPr>
                <w:rFonts w:asciiTheme="minorHAnsi" w:hAnsiTheme="minorHAnsi" w:cstheme="minorHAnsi"/>
                <w:lang w:val="en-IE"/>
              </w:rPr>
              <w:t xml:space="preserve">Academic Council was asked to approve the recommendations contained in the ACCAC Report: </w:t>
            </w:r>
          </w:p>
          <w:p w14:paraId="561F2944" w14:textId="77777777" w:rsidR="002617BF" w:rsidRPr="00F737F8" w:rsidRDefault="002617BF" w:rsidP="002617BF">
            <w:pPr>
              <w:pStyle w:val="TableParagraph"/>
              <w:rPr>
                <w:rFonts w:asciiTheme="minorHAnsi" w:hAnsiTheme="minorHAnsi" w:cstheme="minorHAnsi"/>
                <w:lang w:val="en-IE"/>
              </w:rPr>
            </w:pPr>
          </w:p>
          <w:p w14:paraId="047F049A" w14:textId="4DE1B0AD" w:rsidR="002617BF" w:rsidRPr="00F737F8" w:rsidRDefault="00EC37E4" w:rsidP="002617BF">
            <w:pPr>
              <w:pStyle w:val="TableParagraph"/>
              <w:rPr>
                <w:rFonts w:asciiTheme="minorHAnsi" w:hAnsiTheme="minorHAnsi" w:cstheme="minorHAnsi"/>
                <w:lang w:val="en-IE"/>
              </w:rPr>
            </w:pPr>
            <w:r w:rsidRPr="00F737F8">
              <w:rPr>
                <w:rFonts w:asciiTheme="minorHAnsi" w:hAnsiTheme="minorHAnsi" w:cstheme="minorHAnsi"/>
                <w:u w:val="single"/>
                <w:lang w:val="en-IE"/>
              </w:rPr>
              <w:t>E</w:t>
            </w:r>
            <w:r w:rsidR="002617BF" w:rsidRPr="00F737F8">
              <w:rPr>
                <w:rFonts w:asciiTheme="minorHAnsi" w:hAnsiTheme="minorHAnsi" w:cstheme="minorHAnsi"/>
                <w:u w:val="single"/>
                <w:lang w:val="en-IE"/>
              </w:rPr>
              <w:t xml:space="preserve">stablish </w:t>
            </w:r>
            <w:r w:rsidRPr="00F737F8">
              <w:rPr>
                <w:rFonts w:asciiTheme="minorHAnsi" w:hAnsiTheme="minorHAnsi" w:cstheme="minorHAnsi"/>
                <w:u w:val="single"/>
                <w:lang w:val="en-IE"/>
              </w:rPr>
              <w:t>one</w:t>
            </w:r>
            <w:r w:rsidR="002617BF" w:rsidRPr="00F737F8">
              <w:rPr>
                <w:rFonts w:asciiTheme="minorHAnsi" w:hAnsiTheme="minorHAnsi" w:cstheme="minorHAnsi"/>
                <w:u w:val="single"/>
                <w:lang w:val="en-IE"/>
              </w:rPr>
              <w:t xml:space="preserve"> new Academic Centre</w:t>
            </w:r>
            <w:r w:rsidR="000947FF" w:rsidRPr="00F737F8">
              <w:rPr>
                <w:rFonts w:asciiTheme="minorHAnsi" w:hAnsiTheme="minorHAnsi" w:cstheme="minorHAnsi"/>
                <w:u w:val="single"/>
                <w:lang w:val="en-IE"/>
              </w:rPr>
              <w:t xml:space="preserve"> </w:t>
            </w:r>
            <w:r w:rsidR="002617BF" w:rsidRPr="00F737F8">
              <w:rPr>
                <w:rFonts w:asciiTheme="minorHAnsi" w:hAnsiTheme="minorHAnsi" w:cstheme="minorHAnsi"/>
                <w:u w:val="single"/>
                <w:lang w:val="en-IE"/>
              </w:rPr>
              <w:t xml:space="preserve">and appoint </w:t>
            </w:r>
            <w:r w:rsidR="000947FF" w:rsidRPr="00F737F8">
              <w:rPr>
                <w:rFonts w:asciiTheme="minorHAnsi" w:hAnsiTheme="minorHAnsi" w:cstheme="minorHAnsi"/>
                <w:u w:val="single"/>
                <w:lang w:val="en-IE"/>
              </w:rPr>
              <w:t xml:space="preserve">the </w:t>
            </w:r>
            <w:r w:rsidR="002617BF" w:rsidRPr="00F737F8">
              <w:rPr>
                <w:rFonts w:asciiTheme="minorHAnsi" w:hAnsiTheme="minorHAnsi" w:cstheme="minorHAnsi"/>
                <w:u w:val="single"/>
                <w:lang w:val="en-IE"/>
              </w:rPr>
              <w:t>Academic Centre Director</w:t>
            </w:r>
          </w:p>
          <w:p w14:paraId="17E034D5" w14:textId="34B5C274" w:rsidR="002617BF" w:rsidRPr="00F737F8" w:rsidRDefault="00AC6003" w:rsidP="14AEBD2B">
            <w:pPr>
              <w:pStyle w:val="Default"/>
              <w:numPr>
                <w:ilvl w:val="0"/>
                <w:numId w:val="12"/>
              </w:numPr>
              <w:rPr>
                <w:rFonts w:asciiTheme="minorHAnsi" w:eastAsia="Arial" w:hAnsiTheme="minorHAnsi" w:cstheme="minorBidi"/>
                <w:color w:val="auto"/>
                <w:sz w:val="22"/>
                <w:szCs w:val="22"/>
                <w:lang w:val="en-US" w:eastAsia="en-US"/>
              </w:rPr>
            </w:pPr>
            <w:r w:rsidRPr="14AEBD2B">
              <w:rPr>
                <w:rFonts w:asciiTheme="minorHAnsi" w:eastAsia="Arial" w:hAnsiTheme="minorHAnsi" w:cstheme="minorBidi"/>
                <w:color w:val="auto"/>
                <w:sz w:val="22"/>
                <w:szCs w:val="22"/>
                <w:lang w:val="en-US" w:eastAsia="en-US"/>
              </w:rPr>
              <w:t xml:space="preserve">UCD Centre for Children’s </w:t>
            </w:r>
            <w:proofErr w:type="spellStart"/>
            <w:r w:rsidRPr="14AEBD2B">
              <w:rPr>
                <w:rFonts w:asciiTheme="minorHAnsi" w:eastAsia="Arial" w:hAnsiTheme="minorHAnsi" w:cstheme="minorBidi"/>
                <w:color w:val="auto"/>
                <w:sz w:val="22"/>
                <w:szCs w:val="22"/>
                <w:lang w:val="en-US" w:eastAsia="en-US"/>
              </w:rPr>
              <w:t>Orthopaedic</w:t>
            </w:r>
            <w:proofErr w:type="spellEnd"/>
            <w:r w:rsidRPr="14AEBD2B">
              <w:rPr>
                <w:rFonts w:asciiTheme="minorHAnsi" w:eastAsia="Arial" w:hAnsiTheme="minorHAnsi" w:cstheme="minorBidi"/>
                <w:color w:val="auto"/>
                <w:sz w:val="22"/>
                <w:szCs w:val="22"/>
                <w:lang w:val="en-US" w:eastAsia="en-US"/>
              </w:rPr>
              <w:t xml:space="preserve"> Research and Innovation</w:t>
            </w:r>
            <w:r w:rsidR="002617BF" w:rsidRPr="14AEBD2B">
              <w:rPr>
                <w:rFonts w:asciiTheme="minorHAnsi" w:eastAsia="Arial" w:hAnsiTheme="minorHAnsi" w:cstheme="minorBidi"/>
                <w:color w:val="auto"/>
                <w:sz w:val="22"/>
                <w:szCs w:val="22"/>
                <w:lang w:val="en-US" w:eastAsia="en-US"/>
              </w:rPr>
              <w:t xml:space="preserve">; </w:t>
            </w:r>
            <w:r w:rsidR="00F571A6" w:rsidRPr="14AEBD2B">
              <w:rPr>
                <w:rFonts w:asciiTheme="minorHAnsi" w:eastAsia="Arial" w:hAnsiTheme="minorHAnsi" w:cstheme="minorBidi"/>
                <w:color w:val="auto"/>
                <w:sz w:val="22"/>
                <w:szCs w:val="22"/>
                <w:lang w:val="en-US" w:eastAsia="en-US"/>
              </w:rPr>
              <w:t>Professor Niamh Nowlan</w:t>
            </w:r>
            <w:r w:rsidR="002617BF" w:rsidRPr="14AEBD2B">
              <w:rPr>
                <w:rFonts w:asciiTheme="minorHAnsi" w:eastAsia="Arial" w:hAnsiTheme="minorHAnsi" w:cstheme="minorBidi"/>
                <w:color w:val="auto"/>
                <w:sz w:val="22"/>
                <w:szCs w:val="22"/>
                <w:lang w:val="en-US" w:eastAsia="en-US"/>
              </w:rPr>
              <w:t xml:space="preserve"> </w:t>
            </w:r>
          </w:p>
          <w:p w14:paraId="2A218A4B" w14:textId="77777777" w:rsidR="002617BF" w:rsidRPr="00F737F8" w:rsidRDefault="002617BF" w:rsidP="002617BF">
            <w:pPr>
              <w:pStyle w:val="TableParagraph"/>
              <w:rPr>
                <w:rFonts w:asciiTheme="minorHAnsi" w:hAnsiTheme="minorHAnsi" w:cstheme="minorHAnsi"/>
                <w:lang w:val="en-IE"/>
              </w:rPr>
            </w:pPr>
          </w:p>
          <w:p w14:paraId="63C332DD" w14:textId="25765835" w:rsidR="002617BF" w:rsidRPr="00F737F8" w:rsidRDefault="00EC37E4" w:rsidP="002617BF">
            <w:pPr>
              <w:pStyle w:val="TableParagraph"/>
              <w:rPr>
                <w:rFonts w:asciiTheme="minorHAnsi" w:hAnsiTheme="minorHAnsi" w:cstheme="minorHAnsi"/>
                <w:u w:val="single"/>
                <w:lang w:val="en-IE"/>
              </w:rPr>
            </w:pPr>
            <w:r w:rsidRPr="00F737F8">
              <w:rPr>
                <w:rFonts w:asciiTheme="minorHAnsi" w:hAnsiTheme="minorHAnsi" w:cstheme="minorHAnsi"/>
                <w:u w:val="single"/>
                <w:lang w:val="en-IE"/>
              </w:rPr>
              <w:t>Appoint three new Academic Centre Directors</w:t>
            </w:r>
          </w:p>
          <w:p w14:paraId="0B27D828" w14:textId="1BF32210" w:rsidR="00785CBF" w:rsidRPr="00F737F8" w:rsidRDefault="00785CBF" w:rsidP="00FB5EE2">
            <w:pPr>
              <w:pStyle w:val="TableParagraph"/>
              <w:numPr>
                <w:ilvl w:val="0"/>
                <w:numId w:val="11"/>
              </w:numPr>
              <w:rPr>
                <w:rFonts w:asciiTheme="minorHAnsi" w:hAnsiTheme="minorHAnsi" w:cstheme="minorHAnsi"/>
                <w:lang w:val="en-IE"/>
              </w:rPr>
            </w:pPr>
            <w:r w:rsidRPr="00F737F8">
              <w:rPr>
                <w:rFonts w:asciiTheme="minorHAnsi" w:hAnsiTheme="minorHAnsi" w:cstheme="minorHAnsi"/>
                <w:lang w:val="en-IE"/>
              </w:rPr>
              <w:t xml:space="preserve">UCD Centre for Asia-Pacific Research; Dr Steffen </w:t>
            </w:r>
            <w:proofErr w:type="spellStart"/>
            <w:r w:rsidRPr="00F737F8">
              <w:rPr>
                <w:rFonts w:asciiTheme="minorHAnsi" w:hAnsiTheme="minorHAnsi" w:cstheme="minorHAnsi"/>
                <w:lang w:val="en-IE"/>
              </w:rPr>
              <w:t>Rimner</w:t>
            </w:r>
            <w:proofErr w:type="spellEnd"/>
          </w:p>
          <w:p w14:paraId="53C26D73" w14:textId="1E3C3568" w:rsidR="00785CBF" w:rsidRPr="00F737F8" w:rsidRDefault="00785CBF" w:rsidP="00FB5EE2">
            <w:pPr>
              <w:pStyle w:val="TableParagraph"/>
              <w:numPr>
                <w:ilvl w:val="0"/>
                <w:numId w:val="11"/>
              </w:numPr>
              <w:rPr>
                <w:rFonts w:asciiTheme="minorHAnsi" w:hAnsiTheme="minorHAnsi" w:cstheme="minorHAnsi"/>
                <w:lang w:val="en-IE"/>
              </w:rPr>
            </w:pPr>
            <w:r w:rsidRPr="00F737F8">
              <w:rPr>
                <w:rFonts w:asciiTheme="minorHAnsi" w:hAnsiTheme="minorHAnsi" w:cstheme="minorHAnsi"/>
                <w:lang w:val="en-IE"/>
              </w:rPr>
              <w:t>UCD Dooge Centre for Water Resources Research; Dr Fiachra O'Loughlin</w:t>
            </w:r>
          </w:p>
          <w:p w14:paraId="3FDD0AC3" w14:textId="77777777" w:rsidR="00D07276" w:rsidRPr="00F737F8" w:rsidRDefault="00785CBF" w:rsidP="00FB5EE2">
            <w:pPr>
              <w:pStyle w:val="TableParagraph"/>
              <w:numPr>
                <w:ilvl w:val="0"/>
                <w:numId w:val="11"/>
              </w:numPr>
              <w:rPr>
                <w:rFonts w:asciiTheme="minorHAnsi" w:hAnsiTheme="minorHAnsi" w:cstheme="minorHAnsi"/>
                <w:lang w:val="en-IE"/>
              </w:rPr>
            </w:pPr>
            <w:r w:rsidRPr="00F737F8">
              <w:rPr>
                <w:rFonts w:asciiTheme="minorHAnsi" w:hAnsiTheme="minorHAnsi" w:cstheme="minorHAnsi"/>
                <w:lang w:val="en-IE"/>
              </w:rPr>
              <w:t>UCD Centre for the Study of Higher Education; David Jennings</w:t>
            </w:r>
          </w:p>
          <w:p w14:paraId="302A18D5" w14:textId="7B8222E4" w:rsidR="00785CBF" w:rsidRPr="00F737F8" w:rsidRDefault="00785CBF" w:rsidP="00785CBF">
            <w:pPr>
              <w:pStyle w:val="TableParagraph"/>
              <w:rPr>
                <w:rFonts w:asciiTheme="minorHAnsi" w:hAnsiTheme="minorHAnsi" w:cstheme="minorHAnsi"/>
                <w:b/>
              </w:rPr>
            </w:pPr>
          </w:p>
        </w:tc>
      </w:tr>
      <w:tr w:rsidR="00D07276" w:rsidRPr="00F737F8" w14:paraId="1E907A8C" w14:textId="77777777" w:rsidTr="79BB8D14">
        <w:tc>
          <w:tcPr>
            <w:tcW w:w="1134" w:type="dxa"/>
            <w:gridSpan w:val="4"/>
            <w:shd w:val="clear" w:color="auto" w:fill="DEEAF6" w:themeFill="accent5" w:themeFillTint="33"/>
          </w:tcPr>
          <w:p w14:paraId="41B74A2E" w14:textId="34AFF438" w:rsidR="00D07276" w:rsidRPr="00F737F8" w:rsidRDefault="00D07276" w:rsidP="00D07276">
            <w:pPr>
              <w:pStyle w:val="Title"/>
              <w:jc w:val="left"/>
              <w:rPr>
                <w:rFonts w:asciiTheme="minorHAnsi" w:hAnsiTheme="minorHAnsi" w:cstheme="minorHAnsi"/>
                <w:bCs/>
                <w:szCs w:val="22"/>
              </w:rPr>
            </w:pPr>
            <w:r w:rsidRPr="00F737F8">
              <w:rPr>
                <w:rFonts w:asciiTheme="minorHAnsi" w:hAnsiTheme="minorHAnsi" w:cstheme="minorHAnsi"/>
                <w:bCs/>
                <w:szCs w:val="22"/>
              </w:rPr>
              <w:t>Decision</w:t>
            </w:r>
          </w:p>
        </w:tc>
        <w:tc>
          <w:tcPr>
            <w:tcW w:w="9180" w:type="dxa"/>
            <w:shd w:val="clear" w:color="auto" w:fill="DEEAF6" w:themeFill="accent5" w:themeFillTint="33"/>
          </w:tcPr>
          <w:p w14:paraId="73D71D6B" w14:textId="7662B15C" w:rsidR="00D07276" w:rsidRPr="00F737F8" w:rsidRDefault="00D07276" w:rsidP="00D07276">
            <w:pPr>
              <w:pStyle w:val="Title"/>
              <w:jc w:val="left"/>
              <w:rPr>
                <w:rFonts w:asciiTheme="minorHAnsi" w:hAnsiTheme="minorHAnsi" w:cstheme="minorHAnsi"/>
                <w:bCs/>
                <w:szCs w:val="22"/>
              </w:rPr>
            </w:pPr>
            <w:r w:rsidRPr="00F737F8">
              <w:rPr>
                <w:rFonts w:asciiTheme="minorHAnsi" w:hAnsiTheme="minorHAnsi" w:cstheme="minorHAnsi"/>
                <w:bCs/>
                <w:szCs w:val="22"/>
              </w:rPr>
              <w:t xml:space="preserve">Academic Council </w:t>
            </w:r>
            <w:r w:rsidR="00A702E3" w:rsidRPr="00F737F8">
              <w:rPr>
                <w:rFonts w:asciiTheme="minorHAnsi" w:hAnsiTheme="minorHAnsi" w:cstheme="minorHAnsi"/>
                <w:bCs/>
                <w:szCs w:val="22"/>
              </w:rPr>
              <w:t>approved the</w:t>
            </w:r>
            <w:r w:rsidRPr="00F737F8">
              <w:rPr>
                <w:rFonts w:asciiTheme="minorHAnsi" w:hAnsiTheme="minorHAnsi" w:cstheme="minorHAnsi"/>
                <w:bCs/>
                <w:szCs w:val="22"/>
              </w:rPr>
              <w:t xml:space="preserve"> </w:t>
            </w:r>
            <w:r w:rsidR="000A53EF" w:rsidRPr="00F737F8">
              <w:rPr>
                <w:rFonts w:asciiTheme="minorHAnsi" w:hAnsiTheme="minorHAnsi" w:cstheme="minorHAnsi"/>
                <w:bCs/>
                <w:szCs w:val="22"/>
              </w:rPr>
              <w:t>recommendations</w:t>
            </w:r>
            <w:r w:rsidRPr="00F737F8">
              <w:rPr>
                <w:rFonts w:asciiTheme="minorHAnsi" w:hAnsiTheme="minorHAnsi" w:cstheme="minorHAnsi"/>
                <w:bCs/>
                <w:szCs w:val="22"/>
              </w:rPr>
              <w:t xml:space="preserve"> </w:t>
            </w:r>
            <w:r w:rsidR="000A53EF" w:rsidRPr="00F737F8">
              <w:rPr>
                <w:rFonts w:asciiTheme="minorHAnsi" w:hAnsiTheme="minorHAnsi" w:cstheme="minorHAnsi"/>
                <w:bCs/>
                <w:szCs w:val="22"/>
              </w:rPr>
              <w:t>contained</w:t>
            </w:r>
            <w:r w:rsidRPr="00F737F8">
              <w:rPr>
                <w:rFonts w:asciiTheme="minorHAnsi" w:hAnsiTheme="minorHAnsi" w:cstheme="minorHAnsi"/>
                <w:bCs/>
                <w:szCs w:val="22"/>
              </w:rPr>
              <w:t xml:space="preserve"> in the ACCAC Report as presented. </w:t>
            </w:r>
          </w:p>
        </w:tc>
      </w:tr>
      <w:tr w:rsidR="00D07276" w:rsidRPr="00F737F8" w14:paraId="2995EB58" w14:textId="77777777" w:rsidTr="79BB8D14">
        <w:tc>
          <w:tcPr>
            <w:tcW w:w="534" w:type="dxa"/>
            <w:shd w:val="clear" w:color="auto" w:fill="auto"/>
          </w:tcPr>
          <w:p w14:paraId="0D73F832"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35055B8C" w14:textId="77777777" w:rsidR="00D07276" w:rsidRPr="00F737F8" w:rsidRDefault="00D07276" w:rsidP="00D07276">
            <w:pPr>
              <w:pStyle w:val="Title"/>
              <w:jc w:val="left"/>
              <w:rPr>
                <w:rFonts w:asciiTheme="minorHAnsi" w:hAnsiTheme="minorHAnsi" w:cstheme="minorHAnsi"/>
                <w:bCs/>
                <w:szCs w:val="22"/>
              </w:rPr>
            </w:pPr>
          </w:p>
        </w:tc>
      </w:tr>
      <w:tr w:rsidR="00D07276" w:rsidRPr="00F737F8" w14:paraId="147FF8C7" w14:textId="77777777" w:rsidTr="79BB8D14">
        <w:tc>
          <w:tcPr>
            <w:tcW w:w="534" w:type="dxa"/>
            <w:shd w:val="clear" w:color="auto" w:fill="auto"/>
          </w:tcPr>
          <w:p w14:paraId="0221F6C7"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6C04F034" w14:textId="77777777" w:rsidR="00D07276" w:rsidRPr="00F737F8" w:rsidRDefault="00D07276" w:rsidP="00D07276">
            <w:pPr>
              <w:pStyle w:val="ListParagraph"/>
              <w:ind w:left="0"/>
              <w:contextualSpacing/>
              <w:rPr>
                <w:rFonts w:asciiTheme="minorHAnsi" w:eastAsia="SimSun" w:hAnsiTheme="minorHAnsi" w:cstheme="minorHAnsi"/>
                <w:b/>
                <w:bCs/>
                <w:sz w:val="22"/>
                <w:szCs w:val="22"/>
                <w:lang w:eastAsia="zh-CN"/>
              </w:rPr>
            </w:pPr>
          </w:p>
        </w:tc>
      </w:tr>
      <w:tr w:rsidR="00D07276" w:rsidRPr="00F737F8" w14:paraId="262F9335" w14:textId="77777777" w:rsidTr="79BB8D14">
        <w:tc>
          <w:tcPr>
            <w:tcW w:w="534" w:type="dxa"/>
            <w:shd w:val="clear" w:color="auto" w:fill="auto"/>
          </w:tcPr>
          <w:p w14:paraId="657E67DC" w14:textId="71EA5F1A" w:rsidR="00D07276" w:rsidRPr="00F737F8" w:rsidRDefault="000A53EF" w:rsidP="00D07276">
            <w:pPr>
              <w:pStyle w:val="Title"/>
              <w:jc w:val="both"/>
              <w:rPr>
                <w:rFonts w:asciiTheme="minorHAnsi" w:hAnsiTheme="minorHAnsi" w:cstheme="minorHAnsi"/>
                <w:szCs w:val="22"/>
              </w:rPr>
            </w:pPr>
            <w:r w:rsidRPr="00F737F8">
              <w:rPr>
                <w:rFonts w:asciiTheme="minorHAnsi" w:hAnsiTheme="minorHAnsi" w:cstheme="minorHAnsi"/>
                <w:szCs w:val="22"/>
              </w:rPr>
              <w:t>8</w:t>
            </w:r>
          </w:p>
        </w:tc>
        <w:tc>
          <w:tcPr>
            <w:tcW w:w="9780" w:type="dxa"/>
            <w:gridSpan w:val="4"/>
            <w:shd w:val="clear" w:color="auto" w:fill="auto"/>
          </w:tcPr>
          <w:p w14:paraId="16662AC5" w14:textId="1B2FA639" w:rsidR="00D07276" w:rsidRPr="00F737F8" w:rsidRDefault="00D07276" w:rsidP="00D07276">
            <w:pPr>
              <w:pStyle w:val="TableParagraph"/>
              <w:rPr>
                <w:rFonts w:asciiTheme="minorHAnsi" w:hAnsiTheme="minorHAnsi" w:cstheme="minorHAnsi"/>
              </w:rPr>
            </w:pPr>
            <w:r w:rsidRPr="00F737F8">
              <w:rPr>
                <w:rFonts w:asciiTheme="minorHAnsi" w:hAnsiTheme="minorHAnsi" w:cstheme="minorHAnsi"/>
                <w:b/>
                <w:bCs/>
              </w:rPr>
              <w:t>New and Renewed Head of Subject Appointments</w:t>
            </w:r>
            <w:r w:rsidRPr="00F737F8">
              <w:rPr>
                <w:rFonts w:asciiTheme="minorHAnsi" w:hAnsiTheme="minorHAnsi" w:cstheme="minorHAnsi"/>
                <w:b/>
                <w:bCs/>
              </w:rPr>
              <w:br/>
            </w:r>
            <w:r w:rsidRPr="00F737F8">
              <w:rPr>
                <w:rFonts w:asciiTheme="minorHAnsi" w:hAnsiTheme="minorHAnsi" w:cstheme="minorHAnsi"/>
              </w:rPr>
              <w:t xml:space="preserve">Head of Subject appointments </w:t>
            </w:r>
            <w:r w:rsidR="00FF1D85" w:rsidRPr="00F737F8">
              <w:rPr>
                <w:rFonts w:asciiTheme="minorHAnsi" w:hAnsiTheme="minorHAnsi" w:cstheme="minorHAnsi"/>
              </w:rPr>
              <w:t>are presented to Academic Council in accordance with Statute 32. New Heads of Subject are presented for approval, Extensions are presented for noting.</w:t>
            </w:r>
          </w:p>
          <w:p w14:paraId="55ECB449" w14:textId="77777777" w:rsidR="0044581C" w:rsidRPr="00F737F8" w:rsidRDefault="0044581C" w:rsidP="00D07276">
            <w:pPr>
              <w:pStyle w:val="TableParagraph"/>
              <w:rPr>
                <w:rFonts w:asciiTheme="minorHAnsi" w:hAnsiTheme="minorHAnsi" w:cstheme="minorHAnsi"/>
              </w:rPr>
            </w:pPr>
          </w:p>
          <w:tbl>
            <w:tblPr>
              <w:tblStyle w:val="TableGrid"/>
              <w:tblW w:w="8363" w:type="dxa"/>
              <w:tblInd w:w="270" w:type="dxa"/>
              <w:tblLayout w:type="fixed"/>
              <w:tblLook w:val="04A0" w:firstRow="1" w:lastRow="0" w:firstColumn="1" w:lastColumn="0" w:noHBand="0" w:noVBand="1"/>
            </w:tblPr>
            <w:tblGrid>
              <w:gridCol w:w="2126"/>
              <w:gridCol w:w="1707"/>
              <w:gridCol w:w="1843"/>
              <w:gridCol w:w="2687"/>
            </w:tblGrid>
            <w:tr w:rsidR="0044581C" w:rsidRPr="00F737F8" w14:paraId="3470BAF9" w14:textId="77777777" w:rsidTr="003D67B1">
              <w:trPr>
                <w:trHeight w:val="627"/>
              </w:trPr>
              <w:tc>
                <w:tcPr>
                  <w:tcW w:w="2126" w:type="dxa"/>
                  <w:shd w:val="clear" w:color="auto" w:fill="D9E2F3" w:themeFill="accent1" w:themeFillTint="33"/>
                </w:tcPr>
                <w:p w14:paraId="0A390A3C"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School</w:t>
                  </w:r>
                </w:p>
              </w:tc>
              <w:tc>
                <w:tcPr>
                  <w:tcW w:w="1707" w:type="dxa"/>
                  <w:shd w:val="clear" w:color="auto" w:fill="D9E2F3" w:themeFill="accent1" w:themeFillTint="33"/>
                </w:tcPr>
                <w:p w14:paraId="494A58D1"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 xml:space="preserve">Subject </w:t>
                  </w:r>
                </w:p>
              </w:tc>
              <w:tc>
                <w:tcPr>
                  <w:tcW w:w="1843" w:type="dxa"/>
                  <w:shd w:val="clear" w:color="auto" w:fill="D9E2F3" w:themeFill="accent1" w:themeFillTint="33"/>
                </w:tcPr>
                <w:p w14:paraId="443E2C88"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Proposed Head of Subject</w:t>
                  </w:r>
                </w:p>
              </w:tc>
              <w:tc>
                <w:tcPr>
                  <w:tcW w:w="2687" w:type="dxa"/>
                  <w:shd w:val="clear" w:color="auto" w:fill="D9E2F3" w:themeFill="accent1" w:themeFillTint="33"/>
                </w:tcPr>
                <w:p w14:paraId="203F38BF"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Duration</w:t>
                  </w:r>
                </w:p>
              </w:tc>
            </w:tr>
            <w:tr w:rsidR="0044581C" w:rsidRPr="00F737F8" w14:paraId="49929F00" w14:textId="77777777" w:rsidTr="003D67B1">
              <w:trPr>
                <w:trHeight w:val="641"/>
              </w:trPr>
              <w:tc>
                <w:tcPr>
                  <w:tcW w:w="2126" w:type="dxa"/>
                </w:tcPr>
                <w:p w14:paraId="63C1B626"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Architecture, Planning and Environmental Policy</w:t>
                  </w:r>
                </w:p>
              </w:tc>
              <w:tc>
                <w:tcPr>
                  <w:tcW w:w="1707" w:type="dxa"/>
                </w:tcPr>
                <w:p w14:paraId="1975CBE3"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Planning</w:t>
                  </w:r>
                </w:p>
              </w:tc>
              <w:tc>
                <w:tcPr>
                  <w:tcW w:w="1843" w:type="dxa"/>
                </w:tcPr>
                <w:p w14:paraId="571B9583"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Professor Enda Murphy</w:t>
                  </w:r>
                </w:p>
              </w:tc>
              <w:tc>
                <w:tcPr>
                  <w:tcW w:w="2687" w:type="dxa"/>
                </w:tcPr>
                <w:p w14:paraId="58439875"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343CA07D"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01/09/2027</w:t>
                  </w:r>
                </w:p>
                <w:p w14:paraId="14E5A90A" w14:textId="77777777" w:rsidR="0044581C" w:rsidRPr="00F737F8" w:rsidRDefault="0044581C" w:rsidP="0044581C">
                  <w:pPr>
                    <w:rPr>
                      <w:rFonts w:asciiTheme="minorHAnsi" w:hAnsiTheme="minorHAnsi" w:cstheme="minorHAnsi"/>
                      <w:sz w:val="22"/>
                      <w:szCs w:val="22"/>
                    </w:rPr>
                  </w:pPr>
                </w:p>
              </w:tc>
            </w:tr>
            <w:tr w:rsidR="0044581C" w:rsidRPr="00F737F8" w14:paraId="08BBB132" w14:textId="77777777" w:rsidTr="003D67B1">
              <w:trPr>
                <w:trHeight w:val="641"/>
              </w:trPr>
              <w:tc>
                <w:tcPr>
                  <w:tcW w:w="2126" w:type="dxa"/>
                </w:tcPr>
                <w:p w14:paraId="18EAAFF3"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Nursing, Midwifery and Health Sciences</w:t>
                  </w:r>
                </w:p>
              </w:tc>
              <w:tc>
                <w:tcPr>
                  <w:tcW w:w="1707" w:type="dxa"/>
                </w:tcPr>
                <w:p w14:paraId="7E6CB4CC"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lang w:val="en-IE"/>
                    </w:rPr>
                    <w:t>Adult General Nursing</w:t>
                  </w:r>
                </w:p>
              </w:tc>
              <w:tc>
                <w:tcPr>
                  <w:tcW w:w="1843" w:type="dxa"/>
                </w:tcPr>
                <w:p w14:paraId="2B60E6CE"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Dr John Gilmore</w:t>
                  </w:r>
                </w:p>
              </w:tc>
              <w:tc>
                <w:tcPr>
                  <w:tcW w:w="2687" w:type="dxa"/>
                </w:tcPr>
                <w:p w14:paraId="3F832781"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01/04/2024</w:t>
                  </w:r>
                </w:p>
                <w:p w14:paraId="258F6252"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End Date: 31/03/2027</w:t>
                  </w:r>
                </w:p>
              </w:tc>
            </w:tr>
            <w:tr w:rsidR="0044581C" w:rsidRPr="00F737F8" w14:paraId="116BC355" w14:textId="77777777" w:rsidTr="003D67B1">
              <w:trPr>
                <w:trHeight w:val="641"/>
              </w:trPr>
              <w:tc>
                <w:tcPr>
                  <w:tcW w:w="2126" w:type="dxa"/>
                  <w:tcBorders>
                    <w:bottom w:val="single" w:sz="4" w:space="0" w:color="auto"/>
                  </w:tcBorders>
                </w:tcPr>
                <w:p w14:paraId="238970A1"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Nursing, Midwifery and Health Sciences</w:t>
                  </w:r>
                </w:p>
              </w:tc>
              <w:tc>
                <w:tcPr>
                  <w:tcW w:w="1707" w:type="dxa"/>
                  <w:tcBorders>
                    <w:bottom w:val="single" w:sz="4" w:space="0" w:color="auto"/>
                  </w:tcBorders>
                </w:tcPr>
                <w:p w14:paraId="6AB2A36E"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Children’s Nursing</w:t>
                  </w:r>
                </w:p>
              </w:tc>
              <w:tc>
                <w:tcPr>
                  <w:tcW w:w="1843" w:type="dxa"/>
                  <w:tcBorders>
                    <w:bottom w:val="single" w:sz="4" w:space="0" w:color="auto"/>
                  </w:tcBorders>
                </w:tcPr>
                <w:p w14:paraId="6234B615"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Dr Claire Magner</w:t>
                  </w:r>
                </w:p>
              </w:tc>
              <w:tc>
                <w:tcPr>
                  <w:tcW w:w="2687" w:type="dxa"/>
                  <w:tcBorders>
                    <w:bottom w:val="single" w:sz="4" w:space="0" w:color="auto"/>
                  </w:tcBorders>
                </w:tcPr>
                <w:p w14:paraId="1B3A3EE3"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01/04/2024</w:t>
                  </w:r>
                </w:p>
                <w:p w14:paraId="248B5C97"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01/04/2027</w:t>
                  </w:r>
                </w:p>
              </w:tc>
            </w:tr>
            <w:tr w:rsidR="0044581C" w:rsidRPr="00F737F8" w14:paraId="4097A0D1" w14:textId="77777777" w:rsidTr="003D67B1">
              <w:trPr>
                <w:trHeight w:val="641"/>
              </w:trPr>
              <w:tc>
                <w:tcPr>
                  <w:tcW w:w="2126" w:type="dxa"/>
                </w:tcPr>
                <w:p w14:paraId="6E314960"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Nursing, Midwifery and Health Sciences</w:t>
                  </w:r>
                </w:p>
              </w:tc>
              <w:tc>
                <w:tcPr>
                  <w:tcW w:w="1707" w:type="dxa"/>
                </w:tcPr>
                <w:p w14:paraId="73D8DC3C"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Health Systems</w:t>
                  </w:r>
                </w:p>
              </w:tc>
              <w:tc>
                <w:tcPr>
                  <w:tcW w:w="1843" w:type="dxa"/>
                </w:tcPr>
                <w:p w14:paraId="6185ED72"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Dr. Brynne Gilmore</w:t>
                  </w:r>
                </w:p>
              </w:tc>
              <w:tc>
                <w:tcPr>
                  <w:tcW w:w="2687" w:type="dxa"/>
                </w:tcPr>
                <w:p w14:paraId="69F30DCC"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2C652DB7"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 xml:space="preserve">End Date: 01/09/2027 </w:t>
                  </w:r>
                </w:p>
              </w:tc>
            </w:tr>
            <w:tr w:rsidR="0044581C" w:rsidRPr="00F737F8" w14:paraId="070A797D" w14:textId="77777777" w:rsidTr="003D67B1">
              <w:trPr>
                <w:trHeight w:val="641"/>
              </w:trPr>
              <w:tc>
                <w:tcPr>
                  <w:tcW w:w="2126" w:type="dxa"/>
                </w:tcPr>
                <w:p w14:paraId="14015BE1"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Nursing, Midwifery and Health Sciences</w:t>
                  </w:r>
                </w:p>
              </w:tc>
              <w:tc>
                <w:tcPr>
                  <w:tcW w:w="1707" w:type="dxa"/>
                </w:tcPr>
                <w:p w14:paraId="132E7413"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Mental Health Nursing</w:t>
                  </w:r>
                </w:p>
                <w:p w14:paraId="7827AC41" w14:textId="77777777" w:rsidR="0044581C" w:rsidRPr="00F737F8" w:rsidRDefault="0044581C" w:rsidP="0044581C">
                  <w:pPr>
                    <w:pStyle w:val="TableParagraph"/>
                    <w:rPr>
                      <w:rFonts w:asciiTheme="minorHAnsi" w:hAnsiTheme="minorHAnsi" w:cstheme="minorHAnsi"/>
                    </w:rPr>
                  </w:pPr>
                </w:p>
              </w:tc>
              <w:tc>
                <w:tcPr>
                  <w:tcW w:w="1843" w:type="dxa"/>
                </w:tcPr>
                <w:p w14:paraId="25083206"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Joanna O’ Neill</w:t>
                  </w:r>
                </w:p>
              </w:tc>
              <w:tc>
                <w:tcPr>
                  <w:tcW w:w="2687" w:type="dxa"/>
                </w:tcPr>
                <w:p w14:paraId="4673E61F"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67501A36"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31/08/27</w:t>
                  </w:r>
                </w:p>
              </w:tc>
            </w:tr>
            <w:tr w:rsidR="0044581C" w:rsidRPr="00F737F8" w14:paraId="0E437C16" w14:textId="77777777" w:rsidTr="003D67B1">
              <w:trPr>
                <w:trHeight w:val="641"/>
              </w:trPr>
              <w:tc>
                <w:tcPr>
                  <w:tcW w:w="2126" w:type="dxa"/>
                </w:tcPr>
                <w:p w14:paraId="37E36B28"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Social Policy, Social Work and Social Justice</w:t>
                  </w:r>
                </w:p>
              </w:tc>
              <w:tc>
                <w:tcPr>
                  <w:tcW w:w="1707" w:type="dxa"/>
                </w:tcPr>
                <w:p w14:paraId="2A92A098"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Social Policy</w:t>
                  </w:r>
                </w:p>
              </w:tc>
              <w:tc>
                <w:tcPr>
                  <w:tcW w:w="1843" w:type="dxa"/>
                </w:tcPr>
                <w:p w14:paraId="5627B07F"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Assistant Prof. Micheal Collins</w:t>
                  </w:r>
                </w:p>
              </w:tc>
              <w:tc>
                <w:tcPr>
                  <w:tcW w:w="2687" w:type="dxa"/>
                </w:tcPr>
                <w:p w14:paraId="4BAAEAB4"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76FACAD0"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31/08/2027</w:t>
                  </w:r>
                </w:p>
              </w:tc>
            </w:tr>
            <w:tr w:rsidR="0044581C" w:rsidRPr="00F737F8" w14:paraId="1BB43ED8" w14:textId="77777777" w:rsidTr="003D67B1">
              <w:trPr>
                <w:trHeight w:val="641"/>
              </w:trPr>
              <w:tc>
                <w:tcPr>
                  <w:tcW w:w="2126" w:type="dxa"/>
                </w:tcPr>
                <w:p w14:paraId="4DFC0878"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Social Policy, Social Work and Social Justice</w:t>
                  </w:r>
                </w:p>
              </w:tc>
              <w:tc>
                <w:tcPr>
                  <w:tcW w:w="1707" w:type="dxa"/>
                </w:tcPr>
                <w:p w14:paraId="58DDD170"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position w:val="-1"/>
                      <w:sz w:val="22"/>
                      <w:szCs w:val="22"/>
                    </w:rPr>
                    <w:t>Social Work</w:t>
                  </w:r>
                </w:p>
              </w:tc>
              <w:tc>
                <w:tcPr>
                  <w:tcW w:w="1843" w:type="dxa"/>
                </w:tcPr>
                <w:p w14:paraId="50B89A77"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Prof. Prospera Tedam</w:t>
                  </w:r>
                </w:p>
              </w:tc>
              <w:tc>
                <w:tcPr>
                  <w:tcW w:w="2687" w:type="dxa"/>
                </w:tcPr>
                <w:p w14:paraId="550AACD5"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15954CE9"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31/08/2027</w:t>
                  </w:r>
                </w:p>
              </w:tc>
            </w:tr>
            <w:tr w:rsidR="0044581C" w:rsidRPr="00F737F8" w14:paraId="3D04111B" w14:textId="77777777" w:rsidTr="003D67B1">
              <w:trPr>
                <w:trHeight w:val="641"/>
              </w:trPr>
              <w:tc>
                <w:tcPr>
                  <w:tcW w:w="2126" w:type="dxa"/>
                </w:tcPr>
                <w:p w14:paraId="6CDBA0C9"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Biology and Environmental Science</w:t>
                  </w:r>
                </w:p>
              </w:tc>
              <w:tc>
                <w:tcPr>
                  <w:tcW w:w="1707" w:type="dxa"/>
                </w:tcPr>
                <w:p w14:paraId="40B42153"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rPr>
                    <w:t xml:space="preserve">Zoology </w:t>
                  </w:r>
                </w:p>
              </w:tc>
              <w:tc>
                <w:tcPr>
                  <w:tcW w:w="1843" w:type="dxa"/>
                </w:tcPr>
                <w:p w14:paraId="596F52FB"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Assoc. Prof. Jens Carlsson</w:t>
                  </w:r>
                </w:p>
              </w:tc>
              <w:tc>
                <w:tcPr>
                  <w:tcW w:w="2687" w:type="dxa"/>
                </w:tcPr>
                <w:p w14:paraId="1ECF3B41"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0F20FED0"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01/09/2024</w:t>
                  </w:r>
                </w:p>
                <w:p w14:paraId="7FDC2F00"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31/08/2026</w:t>
                  </w:r>
                </w:p>
              </w:tc>
            </w:tr>
            <w:tr w:rsidR="0044581C" w:rsidRPr="00F737F8" w14:paraId="5090A2FA" w14:textId="77777777" w:rsidTr="003D67B1">
              <w:trPr>
                <w:trHeight w:val="641"/>
              </w:trPr>
              <w:tc>
                <w:tcPr>
                  <w:tcW w:w="2126" w:type="dxa"/>
                </w:tcPr>
                <w:p w14:paraId="60110742"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rPr>
                    <w:t>Biology and Environmental Science</w:t>
                  </w:r>
                </w:p>
              </w:tc>
              <w:tc>
                <w:tcPr>
                  <w:tcW w:w="1707" w:type="dxa"/>
                </w:tcPr>
                <w:p w14:paraId="08504FA3"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rPr>
                    <w:t xml:space="preserve">Biology </w:t>
                  </w:r>
                </w:p>
              </w:tc>
              <w:tc>
                <w:tcPr>
                  <w:tcW w:w="1843" w:type="dxa"/>
                </w:tcPr>
                <w:p w14:paraId="0C0BDFD5"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Dr Gavin Stewart</w:t>
                  </w:r>
                </w:p>
              </w:tc>
              <w:tc>
                <w:tcPr>
                  <w:tcW w:w="2687" w:type="dxa"/>
                </w:tcPr>
                <w:p w14:paraId="3E96AA06"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35057223"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 xml:space="preserve">Start Date: 01/09/2024 </w:t>
                  </w:r>
                </w:p>
                <w:p w14:paraId="2CF866E8"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31/08/2026</w:t>
                  </w:r>
                </w:p>
              </w:tc>
            </w:tr>
            <w:tr w:rsidR="0044581C" w:rsidRPr="00F737F8" w14:paraId="5BF37454" w14:textId="77777777" w:rsidTr="003D67B1">
              <w:trPr>
                <w:trHeight w:val="641"/>
              </w:trPr>
              <w:tc>
                <w:tcPr>
                  <w:tcW w:w="2126" w:type="dxa"/>
                </w:tcPr>
                <w:p w14:paraId="57C942B6" w14:textId="77777777" w:rsidR="0044581C" w:rsidRPr="00F737F8" w:rsidRDefault="0044581C" w:rsidP="0044581C">
                  <w:pPr>
                    <w:pStyle w:val="TableParagraph"/>
                    <w:rPr>
                      <w:rFonts w:asciiTheme="minorHAnsi" w:hAnsiTheme="minorHAnsi" w:cstheme="minorHAnsi"/>
                    </w:rPr>
                  </w:pPr>
                  <w:r w:rsidRPr="00F737F8">
                    <w:rPr>
                      <w:rFonts w:asciiTheme="minorHAnsi" w:hAnsiTheme="minorHAnsi" w:cstheme="minorHAnsi"/>
                      <w:lang w:val="en-IE"/>
                    </w:rPr>
                    <w:t>Medicine</w:t>
                  </w:r>
                </w:p>
              </w:tc>
              <w:tc>
                <w:tcPr>
                  <w:tcW w:w="1707" w:type="dxa"/>
                </w:tcPr>
                <w:p w14:paraId="5F111D8D"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rPr>
                    <w:t>Medical Microbiology</w:t>
                  </w:r>
                </w:p>
              </w:tc>
              <w:tc>
                <w:tcPr>
                  <w:tcW w:w="1843" w:type="dxa"/>
                </w:tcPr>
                <w:p w14:paraId="2EA79778"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Dr Koon Men Chang</w:t>
                  </w:r>
                </w:p>
              </w:tc>
              <w:tc>
                <w:tcPr>
                  <w:tcW w:w="2687" w:type="dxa"/>
                </w:tcPr>
                <w:p w14:paraId="6E6AA9FD"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0D082F1F"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Start Date: 31/08/2022</w:t>
                  </w:r>
                </w:p>
                <w:p w14:paraId="0E04746F"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rPr>
                    <w:t>End Date: 31/07/2025</w:t>
                  </w:r>
                </w:p>
              </w:tc>
            </w:tr>
            <w:tr w:rsidR="0044581C" w:rsidRPr="00F737F8" w14:paraId="5B871ED6" w14:textId="77777777" w:rsidTr="003D67B1">
              <w:trPr>
                <w:trHeight w:val="641"/>
              </w:trPr>
              <w:tc>
                <w:tcPr>
                  <w:tcW w:w="2126" w:type="dxa"/>
                </w:tcPr>
                <w:p w14:paraId="25C2A896" w14:textId="77777777" w:rsidR="0044581C" w:rsidRPr="00F737F8" w:rsidRDefault="0044581C" w:rsidP="0044581C">
                  <w:pPr>
                    <w:pStyle w:val="TableParagraph"/>
                    <w:rPr>
                      <w:rFonts w:asciiTheme="minorHAnsi" w:hAnsiTheme="minorHAnsi" w:cstheme="minorHAnsi"/>
                      <w:lang w:val="en-IE"/>
                    </w:rPr>
                  </w:pPr>
                  <w:r w:rsidRPr="00F737F8">
                    <w:rPr>
                      <w:rFonts w:asciiTheme="minorHAnsi" w:hAnsiTheme="minorHAnsi" w:cstheme="minorHAnsi"/>
                      <w:lang w:val="en-IE"/>
                    </w:rPr>
                    <w:lastRenderedPageBreak/>
                    <w:t>Medicine</w:t>
                  </w:r>
                </w:p>
              </w:tc>
              <w:tc>
                <w:tcPr>
                  <w:tcW w:w="1707" w:type="dxa"/>
                </w:tcPr>
                <w:p w14:paraId="37CA55D0"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lang w:val="en-IE"/>
                    </w:rPr>
                    <w:t>Medicine &amp; Therapeutics</w:t>
                  </w:r>
                </w:p>
              </w:tc>
              <w:tc>
                <w:tcPr>
                  <w:tcW w:w="1843" w:type="dxa"/>
                </w:tcPr>
                <w:p w14:paraId="684AE5CD"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Prof. Yvonne O’Meara</w:t>
                  </w:r>
                </w:p>
              </w:tc>
              <w:tc>
                <w:tcPr>
                  <w:tcW w:w="2687" w:type="dxa"/>
                </w:tcPr>
                <w:p w14:paraId="1C5ED020"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7C632F9E"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Start Date: 01/11/2023</w:t>
                  </w:r>
                </w:p>
                <w:p w14:paraId="0426B1FE"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End Date: 31/10/2025</w:t>
                  </w:r>
                </w:p>
              </w:tc>
            </w:tr>
            <w:tr w:rsidR="0044581C" w:rsidRPr="00F737F8" w14:paraId="49B2CAB3" w14:textId="77777777" w:rsidTr="003D67B1">
              <w:trPr>
                <w:trHeight w:val="641"/>
              </w:trPr>
              <w:tc>
                <w:tcPr>
                  <w:tcW w:w="2126" w:type="dxa"/>
                </w:tcPr>
                <w:p w14:paraId="69B6CF1B" w14:textId="77777777" w:rsidR="0044581C" w:rsidRPr="00F737F8" w:rsidRDefault="0044581C" w:rsidP="0044581C">
                  <w:pPr>
                    <w:pStyle w:val="TableParagraph"/>
                    <w:rPr>
                      <w:rFonts w:asciiTheme="minorHAnsi" w:hAnsiTheme="minorHAnsi" w:cstheme="minorHAnsi"/>
                      <w:lang w:val="en-IE"/>
                    </w:rPr>
                  </w:pPr>
                  <w:r w:rsidRPr="00F737F8">
                    <w:rPr>
                      <w:rFonts w:asciiTheme="minorHAnsi" w:hAnsiTheme="minorHAnsi" w:cstheme="minorHAnsi"/>
                      <w:lang w:val="en-IE"/>
                    </w:rPr>
                    <w:t>Medicine</w:t>
                  </w:r>
                </w:p>
              </w:tc>
              <w:tc>
                <w:tcPr>
                  <w:tcW w:w="1707" w:type="dxa"/>
                </w:tcPr>
                <w:p w14:paraId="25343712"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lang w:val="en-IE"/>
                    </w:rPr>
                    <w:t>Otolaryngology</w:t>
                  </w:r>
                </w:p>
              </w:tc>
              <w:tc>
                <w:tcPr>
                  <w:tcW w:w="1843" w:type="dxa"/>
                </w:tcPr>
                <w:p w14:paraId="5F317578"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 xml:space="preserve">Prof. Fergal </w:t>
                  </w:r>
                  <w:proofErr w:type="spellStart"/>
                  <w:r w:rsidRPr="00F737F8">
                    <w:rPr>
                      <w:rFonts w:asciiTheme="minorHAnsi" w:hAnsiTheme="minorHAnsi" w:cstheme="minorHAnsi"/>
                      <w:sz w:val="22"/>
                      <w:szCs w:val="22"/>
                      <w:lang w:val="en-IE"/>
                    </w:rPr>
                    <w:t>O’Duffy</w:t>
                  </w:r>
                  <w:proofErr w:type="spellEnd"/>
                </w:p>
              </w:tc>
              <w:tc>
                <w:tcPr>
                  <w:tcW w:w="2687" w:type="dxa"/>
                </w:tcPr>
                <w:p w14:paraId="077464D3"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174C992B"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Start Date: 30/09/2023</w:t>
                  </w:r>
                </w:p>
                <w:p w14:paraId="709CC808"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End Date: 30/09/2025</w:t>
                  </w:r>
                </w:p>
              </w:tc>
            </w:tr>
            <w:tr w:rsidR="0044581C" w:rsidRPr="00F737F8" w14:paraId="7B5EDB7B" w14:textId="77777777" w:rsidTr="003D67B1">
              <w:trPr>
                <w:trHeight w:val="641"/>
              </w:trPr>
              <w:tc>
                <w:tcPr>
                  <w:tcW w:w="2126" w:type="dxa"/>
                </w:tcPr>
                <w:p w14:paraId="6B170F2A" w14:textId="77777777" w:rsidR="0044581C" w:rsidRPr="00F737F8" w:rsidRDefault="0044581C" w:rsidP="0044581C">
                  <w:pPr>
                    <w:pStyle w:val="TableParagraph"/>
                    <w:rPr>
                      <w:rFonts w:asciiTheme="minorHAnsi" w:hAnsiTheme="minorHAnsi" w:cstheme="minorHAnsi"/>
                      <w:lang w:val="en-IE"/>
                    </w:rPr>
                  </w:pPr>
                  <w:r w:rsidRPr="00F737F8">
                    <w:rPr>
                      <w:rFonts w:asciiTheme="minorHAnsi" w:hAnsiTheme="minorHAnsi" w:cstheme="minorHAnsi"/>
                      <w:lang w:val="en-IE"/>
                    </w:rPr>
                    <w:t>Medicine</w:t>
                  </w:r>
                </w:p>
              </w:tc>
              <w:tc>
                <w:tcPr>
                  <w:tcW w:w="1707" w:type="dxa"/>
                </w:tcPr>
                <w:p w14:paraId="6EADABCD" w14:textId="77777777" w:rsidR="0044581C" w:rsidRPr="00F737F8" w:rsidRDefault="0044581C" w:rsidP="0044581C">
                  <w:pPr>
                    <w:rPr>
                      <w:rFonts w:asciiTheme="minorHAnsi" w:hAnsiTheme="minorHAnsi" w:cstheme="minorHAnsi"/>
                      <w:position w:val="-1"/>
                      <w:sz w:val="22"/>
                      <w:szCs w:val="22"/>
                    </w:rPr>
                  </w:pPr>
                  <w:r w:rsidRPr="00F737F8">
                    <w:rPr>
                      <w:rFonts w:asciiTheme="minorHAnsi" w:hAnsiTheme="minorHAnsi" w:cstheme="minorHAnsi"/>
                      <w:position w:val="-1"/>
                      <w:sz w:val="22"/>
                      <w:szCs w:val="22"/>
                      <w:lang w:val="en-IE"/>
                    </w:rPr>
                    <w:t>Psychiatry</w:t>
                  </w:r>
                </w:p>
              </w:tc>
              <w:tc>
                <w:tcPr>
                  <w:tcW w:w="1843" w:type="dxa"/>
                </w:tcPr>
                <w:p w14:paraId="17A4C6E5"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Assoc. Prof. Anne Doherty</w:t>
                  </w:r>
                </w:p>
              </w:tc>
              <w:tc>
                <w:tcPr>
                  <w:tcW w:w="2687" w:type="dxa"/>
                </w:tcPr>
                <w:p w14:paraId="276EF691"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66F5D511"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Start Date: 01/01/2023</w:t>
                  </w:r>
                </w:p>
                <w:p w14:paraId="7FFBD672" w14:textId="77777777" w:rsidR="0044581C" w:rsidRPr="00F737F8" w:rsidRDefault="0044581C" w:rsidP="0044581C">
                  <w:pPr>
                    <w:rPr>
                      <w:rFonts w:asciiTheme="minorHAnsi" w:hAnsiTheme="minorHAnsi" w:cstheme="minorHAnsi"/>
                      <w:sz w:val="22"/>
                      <w:szCs w:val="22"/>
                    </w:rPr>
                  </w:pPr>
                  <w:r w:rsidRPr="00F737F8">
                    <w:rPr>
                      <w:rFonts w:asciiTheme="minorHAnsi" w:hAnsiTheme="minorHAnsi" w:cstheme="minorHAnsi"/>
                      <w:sz w:val="22"/>
                      <w:szCs w:val="22"/>
                      <w:lang w:val="en-IE"/>
                    </w:rPr>
                    <w:t>End Date: 01/01/2026</w:t>
                  </w:r>
                </w:p>
              </w:tc>
            </w:tr>
            <w:tr w:rsidR="0044581C" w:rsidRPr="00F737F8" w14:paraId="66E7E284" w14:textId="77777777" w:rsidTr="003D67B1">
              <w:trPr>
                <w:trHeight w:val="641"/>
              </w:trPr>
              <w:tc>
                <w:tcPr>
                  <w:tcW w:w="2126" w:type="dxa"/>
                </w:tcPr>
                <w:p w14:paraId="0116F87F" w14:textId="77777777" w:rsidR="0044581C" w:rsidRPr="00F737F8" w:rsidRDefault="0044581C" w:rsidP="0044581C">
                  <w:pPr>
                    <w:pStyle w:val="TableParagraph"/>
                    <w:rPr>
                      <w:rFonts w:asciiTheme="minorHAnsi" w:hAnsiTheme="minorHAnsi" w:cstheme="minorHAnsi"/>
                      <w:lang w:val="en-IE"/>
                    </w:rPr>
                  </w:pPr>
                  <w:r w:rsidRPr="00F737F8">
                    <w:rPr>
                      <w:rFonts w:asciiTheme="minorHAnsi" w:hAnsiTheme="minorHAnsi" w:cstheme="minorHAnsi"/>
                      <w:lang w:val="en-IE"/>
                    </w:rPr>
                    <w:t>Medicine</w:t>
                  </w:r>
                </w:p>
              </w:tc>
              <w:tc>
                <w:tcPr>
                  <w:tcW w:w="1707" w:type="dxa"/>
                </w:tcPr>
                <w:p w14:paraId="6947C885" w14:textId="77777777" w:rsidR="0044581C" w:rsidRPr="00F737F8" w:rsidRDefault="0044581C" w:rsidP="0044581C">
                  <w:pPr>
                    <w:rPr>
                      <w:rFonts w:asciiTheme="minorHAnsi" w:hAnsiTheme="minorHAnsi" w:cstheme="minorHAnsi"/>
                      <w:position w:val="-1"/>
                      <w:sz w:val="22"/>
                      <w:szCs w:val="22"/>
                      <w:lang w:val="en-IE"/>
                    </w:rPr>
                  </w:pPr>
                  <w:r w:rsidRPr="00F737F8">
                    <w:rPr>
                      <w:rFonts w:asciiTheme="minorHAnsi" w:hAnsiTheme="minorHAnsi" w:cstheme="minorHAnsi"/>
                      <w:position w:val="-1"/>
                      <w:sz w:val="22"/>
                      <w:szCs w:val="22"/>
                      <w:lang w:val="en-IE"/>
                    </w:rPr>
                    <w:t>Psychotherapy</w:t>
                  </w:r>
                </w:p>
              </w:tc>
              <w:tc>
                <w:tcPr>
                  <w:tcW w:w="1843" w:type="dxa"/>
                </w:tcPr>
                <w:p w14:paraId="01E492DA"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Dr Barry O’Donnell</w:t>
                  </w:r>
                </w:p>
              </w:tc>
              <w:tc>
                <w:tcPr>
                  <w:tcW w:w="2687" w:type="dxa"/>
                </w:tcPr>
                <w:p w14:paraId="38E26FCA"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61E773DF"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Start Date: 01/01/2024</w:t>
                  </w:r>
                </w:p>
                <w:p w14:paraId="07551A8A"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End Date: 31/12/2025</w:t>
                  </w:r>
                </w:p>
              </w:tc>
            </w:tr>
            <w:tr w:rsidR="0044581C" w:rsidRPr="00F737F8" w14:paraId="7BC328D7" w14:textId="77777777" w:rsidTr="003D67B1">
              <w:trPr>
                <w:trHeight w:val="641"/>
              </w:trPr>
              <w:tc>
                <w:tcPr>
                  <w:tcW w:w="2126" w:type="dxa"/>
                  <w:tcBorders>
                    <w:bottom w:val="single" w:sz="4" w:space="0" w:color="auto"/>
                  </w:tcBorders>
                </w:tcPr>
                <w:p w14:paraId="68E9DF9B" w14:textId="77777777" w:rsidR="0044581C" w:rsidRPr="00F737F8" w:rsidRDefault="0044581C" w:rsidP="0044581C">
                  <w:pPr>
                    <w:pStyle w:val="TableParagraph"/>
                    <w:rPr>
                      <w:rFonts w:asciiTheme="minorHAnsi" w:hAnsiTheme="minorHAnsi" w:cstheme="minorHAnsi"/>
                      <w:lang w:val="en-IE"/>
                    </w:rPr>
                  </w:pPr>
                  <w:r w:rsidRPr="00F737F8">
                    <w:rPr>
                      <w:rFonts w:asciiTheme="minorHAnsi" w:hAnsiTheme="minorHAnsi" w:cstheme="minorHAnsi"/>
                      <w:lang w:val="en-IE"/>
                    </w:rPr>
                    <w:t>Medicine</w:t>
                  </w:r>
                </w:p>
              </w:tc>
              <w:tc>
                <w:tcPr>
                  <w:tcW w:w="1707" w:type="dxa"/>
                  <w:tcBorders>
                    <w:bottom w:val="single" w:sz="4" w:space="0" w:color="auto"/>
                  </w:tcBorders>
                </w:tcPr>
                <w:p w14:paraId="6F342E99" w14:textId="77777777" w:rsidR="0044581C" w:rsidRPr="00F737F8" w:rsidRDefault="0044581C" w:rsidP="0044581C">
                  <w:pPr>
                    <w:rPr>
                      <w:rFonts w:asciiTheme="minorHAnsi" w:hAnsiTheme="minorHAnsi" w:cstheme="minorHAnsi"/>
                      <w:position w:val="-1"/>
                      <w:sz w:val="22"/>
                      <w:szCs w:val="22"/>
                      <w:lang w:val="en-IE"/>
                    </w:rPr>
                  </w:pPr>
                  <w:r w:rsidRPr="00F737F8">
                    <w:rPr>
                      <w:rFonts w:asciiTheme="minorHAnsi" w:hAnsiTheme="minorHAnsi" w:cstheme="minorHAnsi"/>
                      <w:position w:val="-1"/>
                      <w:sz w:val="22"/>
                      <w:szCs w:val="22"/>
                      <w:lang w:val="en-IE"/>
                    </w:rPr>
                    <w:t>Radiography</w:t>
                  </w:r>
                </w:p>
              </w:tc>
              <w:tc>
                <w:tcPr>
                  <w:tcW w:w="1843" w:type="dxa"/>
                  <w:tcBorders>
                    <w:bottom w:val="single" w:sz="4" w:space="0" w:color="auto"/>
                  </w:tcBorders>
                </w:tcPr>
                <w:p w14:paraId="3FEC95FF"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Assoc. Prof. Shane Foley</w:t>
                  </w:r>
                </w:p>
              </w:tc>
              <w:tc>
                <w:tcPr>
                  <w:tcW w:w="2687" w:type="dxa"/>
                  <w:tcBorders>
                    <w:bottom w:val="single" w:sz="4" w:space="0" w:color="auto"/>
                  </w:tcBorders>
                </w:tcPr>
                <w:p w14:paraId="72433F8F" w14:textId="77777777" w:rsidR="0044581C" w:rsidRPr="00F737F8" w:rsidRDefault="0044581C" w:rsidP="0044581C">
                  <w:pPr>
                    <w:rPr>
                      <w:rFonts w:asciiTheme="minorHAnsi" w:hAnsiTheme="minorHAnsi" w:cstheme="minorHAnsi"/>
                      <w:sz w:val="22"/>
                      <w:szCs w:val="22"/>
                      <w:u w:val="single"/>
                    </w:rPr>
                  </w:pPr>
                  <w:r w:rsidRPr="00F737F8">
                    <w:rPr>
                      <w:rFonts w:asciiTheme="minorHAnsi" w:hAnsiTheme="minorHAnsi" w:cstheme="minorHAnsi"/>
                      <w:sz w:val="22"/>
                      <w:szCs w:val="22"/>
                      <w:u w:val="single"/>
                    </w:rPr>
                    <w:t>Extension</w:t>
                  </w:r>
                </w:p>
                <w:p w14:paraId="18EA4EAE"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Start Date: 01/05/2022</w:t>
                  </w:r>
                </w:p>
                <w:p w14:paraId="6FD93B41" w14:textId="77777777" w:rsidR="0044581C" w:rsidRPr="00F737F8" w:rsidRDefault="0044581C" w:rsidP="0044581C">
                  <w:pPr>
                    <w:rPr>
                      <w:rFonts w:asciiTheme="minorHAnsi" w:hAnsiTheme="minorHAnsi" w:cstheme="minorHAnsi"/>
                      <w:sz w:val="22"/>
                      <w:szCs w:val="22"/>
                      <w:lang w:val="en-IE"/>
                    </w:rPr>
                  </w:pPr>
                  <w:r w:rsidRPr="00F737F8">
                    <w:rPr>
                      <w:rFonts w:asciiTheme="minorHAnsi" w:hAnsiTheme="minorHAnsi" w:cstheme="minorHAnsi"/>
                      <w:sz w:val="22"/>
                      <w:szCs w:val="22"/>
                      <w:lang w:val="en-IE"/>
                    </w:rPr>
                    <w:t>End Date: 30/04/2025</w:t>
                  </w:r>
                </w:p>
              </w:tc>
            </w:tr>
          </w:tbl>
          <w:p w14:paraId="7EC5ED99" w14:textId="77777777" w:rsidR="0044581C" w:rsidRPr="00F737F8" w:rsidRDefault="0044581C" w:rsidP="00D07276">
            <w:pPr>
              <w:pStyle w:val="TableParagraph"/>
              <w:rPr>
                <w:rFonts w:asciiTheme="minorHAnsi" w:eastAsia="SimSun" w:hAnsiTheme="minorHAnsi" w:cstheme="minorHAnsi"/>
                <w:color w:val="FF0000"/>
                <w:lang w:val="en-IE" w:eastAsia="zh-CN"/>
              </w:rPr>
            </w:pPr>
          </w:p>
          <w:p w14:paraId="3D635138" w14:textId="77777777" w:rsidR="00D07276" w:rsidRPr="00F737F8" w:rsidRDefault="00D07276" w:rsidP="00D07276">
            <w:pPr>
              <w:pStyle w:val="ListParagraph"/>
              <w:ind w:left="0"/>
              <w:contextualSpacing/>
              <w:rPr>
                <w:rFonts w:asciiTheme="minorHAnsi" w:eastAsia="SimSun" w:hAnsiTheme="minorHAnsi" w:cstheme="minorHAnsi"/>
                <w:b/>
                <w:bCs/>
                <w:sz w:val="22"/>
                <w:szCs w:val="22"/>
                <w:lang w:eastAsia="zh-CN"/>
              </w:rPr>
            </w:pPr>
          </w:p>
        </w:tc>
      </w:tr>
      <w:tr w:rsidR="00D07276" w:rsidRPr="00F737F8" w14:paraId="1099F2CC" w14:textId="77777777" w:rsidTr="79BB8D14">
        <w:tc>
          <w:tcPr>
            <w:tcW w:w="993" w:type="dxa"/>
            <w:gridSpan w:val="2"/>
            <w:shd w:val="clear" w:color="auto" w:fill="DEEAF6" w:themeFill="accent5" w:themeFillTint="33"/>
          </w:tcPr>
          <w:p w14:paraId="6E5B3A50" w14:textId="6535B713" w:rsidR="00D07276" w:rsidRPr="00F737F8" w:rsidRDefault="00D07276" w:rsidP="00D07276">
            <w:pPr>
              <w:pStyle w:val="TableParagraph"/>
              <w:rPr>
                <w:rFonts w:asciiTheme="minorHAnsi" w:hAnsiTheme="minorHAnsi" w:cstheme="minorHAnsi"/>
                <w:b/>
                <w:bCs/>
              </w:rPr>
            </w:pPr>
            <w:r w:rsidRPr="00F737F8">
              <w:rPr>
                <w:rFonts w:asciiTheme="minorHAnsi" w:hAnsiTheme="minorHAnsi" w:cstheme="minorHAnsi"/>
                <w:b/>
                <w:bCs/>
              </w:rPr>
              <w:lastRenderedPageBreak/>
              <w:t>Decision</w:t>
            </w:r>
          </w:p>
        </w:tc>
        <w:tc>
          <w:tcPr>
            <w:tcW w:w="9321" w:type="dxa"/>
            <w:gridSpan w:val="3"/>
            <w:shd w:val="clear" w:color="auto" w:fill="DEEAF6" w:themeFill="accent5" w:themeFillTint="33"/>
          </w:tcPr>
          <w:p w14:paraId="56B24478" w14:textId="77777777" w:rsidR="00D07276" w:rsidRPr="00F737F8" w:rsidRDefault="00D07276" w:rsidP="00FB5EE2">
            <w:pPr>
              <w:pStyle w:val="TableParagraph"/>
              <w:numPr>
                <w:ilvl w:val="0"/>
                <w:numId w:val="5"/>
              </w:numPr>
              <w:ind w:left="318" w:hanging="284"/>
              <w:rPr>
                <w:rFonts w:asciiTheme="minorHAnsi" w:hAnsiTheme="minorHAnsi" w:cstheme="minorHAnsi"/>
                <w:b/>
                <w:bCs/>
              </w:rPr>
            </w:pPr>
            <w:r w:rsidRPr="00F737F8">
              <w:rPr>
                <w:rFonts w:asciiTheme="minorHAnsi" w:hAnsiTheme="minorHAnsi" w:cstheme="minorHAnsi"/>
                <w:b/>
                <w:bCs/>
              </w:rPr>
              <w:t>Academic Council approved new Head of Subject appointments as presented.</w:t>
            </w:r>
          </w:p>
          <w:p w14:paraId="0CBB82EA" w14:textId="632FDAFF" w:rsidR="00D07276" w:rsidRPr="00F737F8" w:rsidRDefault="00D07276" w:rsidP="00FB5EE2">
            <w:pPr>
              <w:pStyle w:val="TableParagraph"/>
              <w:numPr>
                <w:ilvl w:val="0"/>
                <w:numId w:val="5"/>
              </w:numPr>
              <w:ind w:left="318" w:hanging="284"/>
              <w:rPr>
                <w:rFonts w:asciiTheme="minorHAnsi" w:hAnsiTheme="minorHAnsi" w:cstheme="minorHAnsi"/>
                <w:b/>
                <w:bCs/>
              </w:rPr>
            </w:pPr>
            <w:r w:rsidRPr="00F737F8">
              <w:rPr>
                <w:rFonts w:asciiTheme="minorHAnsi" w:hAnsiTheme="minorHAnsi" w:cstheme="minorHAnsi"/>
                <w:b/>
                <w:bCs/>
              </w:rPr>
              <w:t>Academic Council noted the Head of Subject extensions as presented.</w:t>
            </w:r>
          </w:p>
        </w:tc>
      </w:tr>
      <w:tr w:rsidR="00D07276" w:rsidRPr="00F737F8" w14:paraId="03BFCF21" w14:textId="77777777" w:rsidTr="79BB8D14">
        <w:tc>
          <w:tcPr>
            <w:tcW w:w="534" w:type="dxa"/>
            <w:shd w:val="clear" w:color="auto" w:fill="auto"/>
          </w:tcPr>
          <w:p w14:paraId="2DB74A4E"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6BAA6A60" w14:textId="77777777" w:rsidR="00D07276" w:rsidRPr="00F737F8" w:rsidRDefault="00D07276" w:rsidP="00D07276">
            <w:pPr>
              <w:pStyle w:val="TableParagraph"/>
              <w:rPr>
                <w:rFonts w:asciiTheme="minorHAnsi" w:hAnsiTheme="minorHAnsi" w:cstheme="minorHAnsi"/>
                <w:b/>
                <w:bCs/>
              </w:rPr>
            </w:pPr>
          </w:p>
        </w:tc>
      </w:tr>
      <w:tr w:rsidR="00D7779B" w:rsidRPr="00F737F8" w14:paraId="0DCC71BA" w14:textId="77777777" w:rsidTr="79BB8D14">
        <w:tc>
          <w:tcPr>
            <w:tcW w:w="534" w:type="dxa"/>
            <w:shd w:val="clear" w:color="auto" w:fill="auto"/>
          </w:tcPr>
          <w:p w14:paraId="6EBB435A" w14:textId="77777777" w:rsidR="00D7779B" w:rsidRPr="00F737F8" w:rsidRDefault="00D7779B" w:rsidP="00D07276">
            <w:pPr>
              <w:pStyle w:val="Title"/>
              <w:jc w:val="both"/>
              <w:rPr>
                <w:rFonts w:asciiTheme="minorHAnsi" w:hAnsiTheme="minorHAnsi" w:cstheme="minorHAnsi"/>
                <w:szCs w:val="22"/>
              </w:rPr>
            </w:pPr>
          </w:p>
        </w:tc>
        <w:tc>
          <w:tcPr>
            <w:tcW w:w="9780" w:type="dxa"/>
            <w:gridSpan w:val="4"/>
            <w:shd w:val="clear" w:color="auto" w:fill="auto"/>
          </w:tcPr>
          <w:p w14:paraId="2113C07E" w14:textId="77777777" w:rsidR="00D7779B" w:rsidRPr="00F737F8" w:rsidRDefault="00D7779B" w:rsidP="00D07276">
            <w:pPr>
              <w:pStyle w:val="TableParagraph"/>
              <w:rPr>
                <w:rFonts w:asciiTheme="minorHAnsi" w:hAnsiTheme="minorHAnsi" w:cstheme="minorHAnsi"/>
                <w:b/>
                <w:bCs/>
              </w:rPr>
            </w:pPr>
          </w:p>
        </w:tc>
      </w:tr>
      <w:tr w:rsidR="00D07276" w:rsidRPr="00F737F8" w14:paraId="17F642C7" w14:textId="77777777" w:rsidTr="79BB8D14">
        <w:tc>
          <w:tcPr>
            <w:tcW w:w="534" w:type="dxa"/>
            <w:shd w:val="clear" w:color="auto" w:fill="auto"/>
          </w:tcPr>
          <w:p w14:paraId="2232B9AF" w14:textId="773398C6" w:rsidR="00D07276" w:rsidRPr="00F737F8" w:rsidRDefault="00D7779B" w:rsidP="00D07276">
            <w:pPr>
              <w:pStyle w:val="Title"/>
              <w:jc w:val="both"/>
              <w:rPr>
                <w:rFonts w:asciiTheme="minorHAnsi" w:hAnsiTheme="minorHAnsi" w:cstheme="minorHAnsi"/>
                <w:szCs w:val="22"/>
              </w:rPr>
            </w:pPr>
            <w:r w:rsidRPr="00F737F8">
              <w:rPr>
                <w:rFonts w:asciiTheme="minorHAnsi" w:hAnsiTheme="minorHAnsi" w:cstheme="minorHAnsi"/>
                <w:szCs w:val="22"/>
              </w:rPr>
              <w:t>9</w:t>
            </w:r>
          </w:p>
        </w:tc>
        <w:tc>
          <w:tcPr>
            <w:tcW w:w="9780" w:type="dxa"/>
            <w:gridSpan w:val="4"/>
            <w:shd w:val="clear" w:color="auto" w:fill="auto"/>
          </w:tcPr>
          <w:p w14:paraId="1178EA94" w14:textId="77777777" w:rsidR="00D7779B" w:rsidRPr="00F737F8" w:rsidRDefault="00D7779B" w:rsidP="00D7779B">
            <w:pPr>
              <w:rPr>
                <w:rFonts w:asciiTheme="minorHAnsi" w:hAnsiTheme="minorHAnsi" w:cstheme="minorHAnsi"/>
                <w:b/>
                <w:iCs/>
                <w:color w:val="000000" w:themeColor="text1"/>
                <w:sz w:val="22"/>
                <w:szCs w:val="22"/>
              </w:rPr>
            </w:pPr>
            <w:r w:rsidRPr="00F737F8">
              <w:rPr>
                <w:rFonts w:asciiTheme="minorHAnsi" w:hAnsiTheme="minorHAnsi" w:cstheme="minorHAnsi"/>
                <w:b/>
                <w:iCs/>
                <w:color w:val="000000" w:themeColor="text1"/>
                <w:sz w:val="22"/>
                <w:szCs w:val="22"/>
              </w:rPr>
              <w:t>Proposed Review Group on Honorary Degrees and Major Awards</w:t>
            </w:r>
          </w:p>
          <w:p w14:paraId="22F3D4DE" w14:textId="77777777" w:rsidR="00D07276" w:rsidRPr="00F737F8" w:rsidRDefault="00941524" w:rsidP="00941524">
            <w:pPr>
              <w:pStyle w:val="TableParagraph"/>
              <w:rPr>
                <w:rFonts w:asciiTheme="minorHAnsi" w:eastAsia="SimSun" w:hAnsiTheme="minorHAnsi" w:cstheme="minorHAnsi"/>
                <w:lang w:eastAsia="en-IE"/>
              </w:rPr>
            </w:pPr>
            <w:r w:rsidRPr="00F737F8">
              <w:rPr>
                <w:rFonts w:asciiTheme="minorHAnsi" w:eastAsia="SimSun" w:hAnsiTheme="minorHAnsi" w:cstheme="minorHAnsi"/>
                <w:lang w:eastAsia="en-IE"/>
              </w:rPr>
              <w:t>Academic Council considered a proposal to establish a Review Group to review the policy and procedures for the award of honorary degrees and major awards by the University and make recommendations for improvement.</w:t>
            </w:r>
          </w:p>
          <w:p w14:paraId="0F0A4498" w14:textId="34ACCCE6" w:rsidR="00941524" w:rsidRPr="00F737F8" w:rsidRDefault="00941524" w:rsidP="00941524">
            <w:pPr>
              <w:pStyle w:val="TableParagraph"/>
              <w:rPr>
                <w:rFonts w:asciiTheme="minorHAnsi" w:hAnsiTheme="minorHAnsi" w:cstheme="minorHAnsi"/>
                <w:b/>
                <w:bCs/>
              </w:rPr>
            </w:pPr>
          </w:p>
        </w:tc>
      </w:tr>
      <w:tr w:rsidR="00D7779B" w:rsidRPr="00F737F8" w14:paraId="78933DE9" w14:textId="77777777" w:rsidTr="79BB8D14">
        <w:tc>
          <w:tcPr>
            <w:tcW w:w="993" w:type="dxa"/>
            <w:gridSpan w:val="2"/>
            <w:shd w:val="clear" w:color="auto" w:fill="DEEAF6" w:themeFill="accent5" w:themeFillTint="33"/>
          </w:tcPr>
          <w:p w14:paraId="310C2D2A" w14:textId="6624A97E" w:rsidR="00D7779B" w:rsidRPr="00F737F8" w:rsidRDefault="00D7779B" w:rsidP="00D07276">
            <w:pPr>
              <w:rPr>
                <w:rFonts w:asciiTheme="minorHAnsi" w:hAnsiTheme="minorHAnsi" w:cstheme="minorHAnsi"/>
                <w:b/>
                <w:iCs/>
                <w:color w:val="000000"/>
                <w:sz w:val="22"/>
                <w:szCs w:val="22"/>
              </w:rPr>
            </w:pPr>
            <w:r w:rsidRPr="00F737F8">
              <w:rPr>
                <w:rFonts w:asciiTheme="minorHAnsi" w:hAnsiTheme="minorHAnsi" w:cstheme="minorHAnsi"/>
                <w:b/>
                <w:iCs/>
                <w:color w:val="000000"/>
                <w:sz w:val="22"/>
                <w:szCs w:val="22"/>
              </w:rPr>
              <w:t>Decision</w:t>
            </w:r>
          </w:p>
        </w:tc>
        <w:tc>
          <w:tcPr>
            <w:tcW w:w="9321" w:type="dxa"/>
            <w:gridSpan w:val="3"/>
            <w:shd w:val="clear" w:color="auto" w:fill="DEEAF6" w:themeFill="accent5" w:themeFillTint="33"/>
          </w:tcPr>
          <w:p w14:paraId="05F73AB1" w14:textId="718C0D20" w:rsidR="00D7779B" w:rsidRPr="00F737F8" w:rsidRDefault="00941524" w:rsidP="00941524">
            <w:pPr>
              <w:rPr>
                <w:rFonts w:asciiTheme="minorHAnsi" w:hAnsiTheme="minorHAnsi" w:cstheme="minorHAnsi"/>
                <w:b/>
                <w:iCs/>
                <w:color w:val="000000"/>
                <w:sz w:val="22"/>
                <w:szCs w:val="22"/>
              </w:rPr>
            </w:pPr>
            <w:r w:rsidRPr="00F737F8">
              <w:rPr>
                <w:rFonts w:asciiTheme="minorHAnsi" w:hAnsiTheme="minorHAnsi" w:cstheme="minorHAnsi"/>
                <w:b/>
                <w:iCs/>
                <w:color w:val="000000"/>
                <w:sz w:val="22"/>
                <w:szCs w:val="22"/>
              </w:rPr>
              <w:t xml:space="preserve">Academic Council approved the establishment of a Review Group </w:t>
            </w:r>
            <w:r w:rsidRPr="00F737F8">
              <w:rPr>
                <w:rFonts w:asciiTheme="minorHAnsi" w:hAnsiTheme="minorHAnsi" w:cstheme="minorHAnsi"/>
                <w:b/>
                <w:iCs/>
                <w:color w:val="000000" w:themeColor="text1"/>
                <w:sz w:val="22"/>
                <w:szCs w:val="22"/>
              </w:rPr>
              <w:t>on Honorary Degrees and Major Awards</w:t>
            </w:r>
            <w:r w:rsidRPr="00F737F8">
              <w:rPr>
                <w:rFonts w:asciiTheme="minorHAnsi" w:hAnsiTheme="minorHAnsi" w:cstheme="minorHAnsi"/>
                <w:b/>
                <w:iCs/>
                <w:color w:val="000000"/>
                <w:sz w:val="22"/>
                <w:szCs w:val="22"/>
              </w:rPr>
              <w:t>, along with the proposed Terms of Reference and Composition.</w:t>
            </w:r>
          </w:p>
        </w:tc>
      </w:tr>
      <w:tr w:rsidR="00D7779B" w:rsidRPr="00F737F8" w14:paraId="630736BF" w14:textId="77777777" w:rsidTr="79BB8D14">
        <w:tc>
          <w:tcPr>
            <w:tcW w:w="534" w:type="dxa"/>
            <w:shd w:val="clear" w:color="auto" w:fill="auto"/>
          </w:tcPr>
          <w:p w14:paraId="2B2318D9" w14:textId="77777777" w:rsidR="00D7779B" w:rsidRPr="00F737F8" w:rsidRDefault="00D7779B" w:rsidP="00D07276">
            <w:pPr>
              <w:pStyle w:val="Title"/>
              <w:jc w:val="both"/>
              <w:rPr>
                <w:rFonts w:asciiTheme="minorHAnsi" w:hAnsiTheme="minorHAnsi" w:cstheme="minorHAnsi"/>
                <w:szCs w:val="22"/>
              </w:rPr>
            </w:pPr>
          </w:p>
        </w:tc>
        <w:tc>
          <w:tcPr>
            <w:tcW w:w="9780" w:type="dxa"/>
            <w:gridSpan w:val="4"/>
            <w:shd w:val="clear" w:color="auto" w:fill="auto"/>
          </w:tcPr>
          <w:p w14:paraId="7C7D03C9" w14:textId="77777777" w:rsidR="00D7779B" w:rsidRPr="00F737F8" w:rsidRDefault="00D7779B" w:rsidP="00D07276">
            <w:pPr>
              <w:rPr>
                <w:rFonts w:asciiTheme="minorHAnsi" w:hAnsiTheme="minorHAnsi" w:cstheme="minorHAnsi"/>
                <w:b/>
                <w:iCs/>
                <w:color w:val="000000"/>
                <w:sz w:val="22"/>
                <w:szCs w:val="22"/>
              </w:rPr>
            </w:pPr>
          </w:p>
        </w:tc>
      </w:tr>
      <w:tr w:rsidR="00D7779B" w:rsidRPr="00F737F8" w14:paraId="32A966BB" w14:textId="77777777" w:rsidTr="79BB8D14">
        <w:tc>
          <w:tcPr>
            <w:tcW w:w="534" w:type="dxa"/>
            <w:shd w:val="clear" w:color="auto" w:fill="auto"/>
          </w:tcPr>
          <w:p w14:paraId="384BD7EA" w14:textId="77777777" w:rsidR="00D7779B" w:rsidRPr="00F737F8" w:rsidRDefault="00D7779B" w:rsidP="00D07276">
            <w:pPr>
              <w:pStyle w:val="Title"/>
              <w:jc w:val="both"/>
              <w:rPr>
                <w:rFonts w:asciiTheme="minorHAnsi" w:hAnsiTheme="minorHAnsi" w:cstheme="minorHAnsi"/>
                <w:szCs w:val="22"/>
              </w:rPr>
            </w:pPr>
          </w:p>
        </w:tc>
        <w:tc>
          <w:tcPr>
            <w:tcW w:w="9780" w:type="dxa"/>
            <w:gridSpan w:val="4"/>
            <w:shd w:val="clear" w:color="auto" w:fill="auto"/>
          </w:tcPr>
          <w:p w14:paraId="50A7064C" w14:textId="77777777" w:rsidR="00D7779B" w:rsidRPr="00F737F8" w:rsidRDefault="00D7779B" w:rsidP="00D07276">
            <w:pPr>
              <w:rPr>
                <w:rFonts w:asciiTheme="minorHAnsi" w:hAnsiTheme="minorHAnsi" w:cstheme="minorHAnsi"/>
                <w:b/>
                <w:iCs/>
                <w:color w:val="000000"/>
                <w:sz w:val="22"/>
                <w:szCs w:val="22"/>
              </w:rPr>
            </w:pPr>
          </w:p>
        </w:tc>
      </w:tr>
      <w:tr w:rsidR="00D07276" w:rsidRPr="00F737F8" w14:paraId="0DCEEA6C" w14:textId="77777777" w:rsidTr="79BB8D14">
        <w:tc>
          <w:tcPr>
            <w:tcW w:w="534" w:type="dxa"/>
            <w:shd w:val="clear" w:color="auto" w:fill="auto"/>
          </w:tcPr>
          <w:p w14:paraId="2DDA5ED9" w14:textId="3E9F9C28" w:rsidR="00D07276" w:rsidRPr="00F737F8" w:rsidRDefault="00D07276" w:rsidP="00D07276">
            <w:pPr>
              <w:pStyle w:val="Title"/>
              <w:jc w:val="both"/>
              <w:rPr>
                <w:rFonts w:asciiTheme="minorHAnsi" w:hAnsiTheme="minorHAnsi" w:cstheme="minorHAnsi"/>
                <w:szCs w:val="22"/>
              </w:rPr>
            </w:pPr>
            <w:r w:rsidRPr="00F737F8">
              <w:rPr>
                <w:rFonts w:asciiTheme="minorHAnsi" w:hAnsiTheme="minorHAnsi" w:cstheme="minorHAnsi"/>
                <w:szCs w:val="22"/>
              </w:rPr>
              <w:t>1</w:t>
            </w:r>
            <w:r w:rsidR="00941524" w:rsidRPr="00F737F8">
              <w:rPr>
                <w:rFonts w:asciiTheme="minorHAnsi" w:hAnsiTheme="minorHAnsi" w:cstheme="minorHAnsi"/>
                <w:szCs w:val="22"/>
              </w:rPr>
              <w:t>0</w:t>
            </w:r>
          </w:p>
        </w:tc>
        <w:tc>
          <w:tcPr>
            <w:tcW w:w="9780" w:type="dxa"/>
            <w:gridSpan w:val="4"/>
            <w:shd w:val="clear" w:color="auto" w:fill="auto"/>
          </w:tcPr>
          <w:p w14:paraId="12EE0817" w14:textId="77777777" w:rsidR="00D07276" w:rsidRPr="00F737F8" w:rsidRDefault="00D07276" w:rsidP="00D07276">
            <w:pPr>
              <w:rPr>
                <w:rFonts w:asciiTheme="minorHAnsi" w:hAnsiTheme="minorHAnsi" w:cstheme="minorHAnsi"/>
                <w:b/>
                <w:iCs/>
                <w:color w:val="000000"/>
                <w:sz w:val="22"/>
                <w:szCs w:val="22"/>
              </w:rPr>
            </w:pPr>
            <w:r w:rsidRPr="00F737F8">
              <w:rPr>
                <w:rFonts w:asciiTheme="minorHAnsi" w:hAnsiTheme="minorHAnsi" w:cstheme="minorHAnsi"/>
                <w:b/>
                <w:iCs/>
                <w:color w:val="000000"/>
                <w:sz w:val="22"/>
                <w:szCs w:val="22"/>
              </w:rPr>
              <w:t>Proposal for Emeritus Professor/Associate Professor/Assistant Professor</w:t>
            </w:r>
          </w:p>
          <w:p w14:paraId="50B920B6" w14:textId="453BC020" w:rsidR="00D07276" w:rsidRPr="00F737F8" w:rsidRDefault="00D07276" w:rsidP="00D07276">
            <w:pPr>
              <w:rPr>
                <w:rFonts w:asciiTheme="minorHAnsi" w:hAnsiTheme="minorHAnsi" w:cstheme="minorHAnsi"/>
                <w:sz w:val="22"/>
                <w:szCs w:val="22"/>
                <w:lang w:eastAsia="en-IE"/>
              </w:rPr>
            </w:pPr>
            <w:r w:rsidRPr="00F737F8">
              <w:rPr>
                <w:rFonts w:asciiTheme="minorHAnsi" w:hAnsiTheme="minorHAnsi" w:cstheme="minorHAnsi"/>
                <w:sz w:val="22"/>
                <w:szCs w:val="22"/>
                <w:lang w:eastAsia="en-IE"/>
              </w:rPr>
              <w:t xml:space="preserve">The conferment of Emeritus status is subject to Academic Council approval (as per Statute </w:t>
            </w:r>
            <w:r w:rsidR="00CA18B5" w:rsidRPr="00F737F8">
              <w:rPr>
                <w:rFonts w:asciiTheme="minorHAnsi" w:hAnsiTheme="minorHAnsi" w:cstheme="minorHAnsi"/>
                <w:sz w:val="22"/>
                <w:szCs w:val="22"/>
                <w:lang w:eastAsia="en-IE"/>
              </w:rPr>
              <w:t>32</w:t>
            </w:r>
            <w:r w:rsidRPr="00F737F8">
              <w:rPr>
                <w:rFonts w:asciiTheme="minorHAnsi" w:hAnsiTheme="minorHAnsi" w:cstheme="minorHAnsi"/>
                <w:sz w:val="22"/>
                <w:szCs w:val="22"/>
                <w:lang w:eastAsia="en-IE"/>
              </w:rPr>
              <w:t xml:space="preserve"> and the </w:t>
            </w:r>
            <w:r w:rsidRPr="00F737F8">
              <w:rPr>
                <w:rFonts w:asciiTheme="minorHAnsi" w:hAnsiTheme="minorHAnsi" w:cstheme="minorHAnsi"/>
                <w:i/>
                <w:iCs/>
                <w:sz w:val="22"/>
                <w:szCs w:val="22"/>
                <w:lang w:eastAsia="en-IE"/>
              </w:rPr>
              <w:t>Governing Authority Schedule of Reserved Decision-Making Authority and of Delegated Authority</w:t>
            </w:r>
            <w:r w:rsidRPr="00F737F8">
              <w:rPr>
                <w:rFonts w:asciiTheme="minorHAnsi" w:hAnsiTheme="minorHAnsi" w:cstheme="minorHAnsi"/>
                <w:sz w:val="22"/>
                <w:szCs w:val="22"/>
                <w:lang w:eastAsia="en-IE"/>
              </w:rPr>
              <w:t>).</w:t>
            </w:r>
          </w:p>
          <w:p w14:paraId="2FF9F0E7" w14:textId="77777777" w:rsidR="00D07276" w:rsidRPr="00F737F8" w:rsidRDefault="00D07276" w:rsidP="00D07276">
            <w:pPr>
              <w:pStyle w:val="TableParagraph"/>
              <w:ind w:left="720"/>
              <w:rPr>
                <w:rFonts w:asciiTheme="minorHAnsi" w:eastAsia="SimSun" w:hAnsiTheme="minorHAnsi" w:cstheme="minorHAnsi"/>
                <w:color w:val="FF0000"/>
                <w:lang w:eastAsia="zh-CN"/>
              </w:rPr>
            </w:pPr>
          </w:p>
          <w:tbl>
            <w:tblPr>
              <w:tblStyle w:val="TableGrid"/>
              <w:tblW w:w="0" w:type="auto"/>
              <w:tblInd w:w="270" w:type="dxa"/>
              <w:tblLayout w:type="fixed"/>
              <w:tblLook w:val="04A0" w:firstRow="1" w:lastRow="0" w:firstColumn="1" w:lastColumn="0" w:noHBand="0" w:noVBand="1"/>
            </w:tblPr>
            <w:tblGrid>
              <w:gridCol w:w="2416"/>
              <w:gridCol w:w="1978"/>
              <w:gridCol w:w="1991"/>
              <w:gridCol w:w="1836"/>
            </w:tblGrid>
            <w:tr w:rsidR="00941524" w:rsidRPr="00F737F8" w14:paraId="26FD9DD7" w14:textId="77777777" w:rsidTr="003D67B1">
              <w:tc>
                <w:tcPr>
                  <w:tcW w:w="24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D4184D" w14:textId="77777777" w:rsidR="00941524" w:rsidRPr="00F737F8" w:rsidRDefault="00941524" w:rsidP="00941524">
                  <w:pPr>
                    <w:jc w:val="center"/>
                    <w:rPr>
                      <w:rFonts w:asciiTheme="minorHAnsi" w:eastAsia="Times New Roman" w:hAnsiTheme="minorHAnsi" w:cstheme="minorHAnsi"/>
                      <w:b/>
                      <w:color w:val="000000" w:themeColor="text1"/>
                      <w:sz w:val="22"/>
                      <w:szCs w:val="22"/>
                      <w:lang w:eastAsia="en-IE"/>
                    </w:rPr>
                  </w:pPr>
                  <w:r w:rsidRPr="00F737F8">
                    <w:rPr>
                      <w:rFonts w:asciiTheme="minorHAnsi" w:hAnsiTheme="minorHAnsi" w:cstheme="minorHAnsi"/>
                      <w:b/>
                      <w:color w:val="000000" w:themeColor="text1"/>
                      <w:sz w:val="22"/>
                      <w:szCs w:val="22"/>
                      <w:lang w:eastAsia="en-IE"/>
                    </w:rPr>
                    <w:t>Name</w:t>
                  </w:r>
                </w:p>
              </w:tc>
              <w:tc>
                <w:tcPr>
                  <w:tcW w:w="197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B501E3" w14:textId="77777777" w:rsidR="00941524" w:rsidRPr="00F737F8" w:rsidRDefault="00941524" w:rsidP="00941524">
                  <w:pPr>
                    <w:jc w:val="center"/>
                    <w:rPr>
                      <w:rFonts w:asciiTheme="minorHAnsi" w:hAnsiTheme="minorHAnsi" w:cstheme="minorHAnsi"/>
                      <w:b/>
                      <w:color w:val="000000" w:themeColor="text1"/>
                      <w:sz w:val="22"/>
                      <w:szCs w:val="22"/>
                      <w:lang w:eastAsia="en-IE"/>
                    </w:rPr>
                  </w:pPr>
                  <w:r w:rsidRPr="00F737F8">
                    <w:rPr>
                      <w:rFonts w:asciiTheme="minorHAnsi" w:hAnsiTheme="minorHAnsi" w:cstheme="minorHAnsi"/>
                      <w:b/>
                      <w:color w:val="000000" w:themeColor="text1"/>
                      <w:sz w:val="22"/>
                      <w:szCs w:val="22"/>
                      <w:lang w:eastAsia="en-IE"/>
                    </w:rPr>
                    <w:t>Emeritus Title</w:t>
                  </w:r>
                </w:p>
              </w:tc>
              <w:tc>
                <w:tcPr>
                  <w:tcW w:w="19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1638FB" w14:textId="77777777" w:rsidR="00941524" w:rsidRPr="00F737F8" w:rsidRDefault="00941524" w:rsidP="00941524">
                  <w:pPr>
                    <w:jc w:val="center"/>
                    <w:rPr>
                      <w:rFonts w:asciiTheme="minorHAnsi" w:hAnsiTheme="minorHAnsi" w:cstheme="minorHAnsi"/>
                      <w:b/>
                      <w:color w:val="000000" w:themeColor="text1"/>
                      <w:sz w:val="22"/>
                      <w:szCs w:val="22"/>
                      <w:lang w:eastAsia="en-IE"/>
                    </w:rPr>
                  </w:pPr>
                  <w:r w:rsidRPr="00F737F8">
                    <w:rPr>
                      <w:rFonts w:asciiTheme="minorHAnsi" w:hAnsiTheme="minorHAnsi" w:cstheme="minorHAnsi"/>
                      <w:b/>
                      <w:color w:val="000000" w:themeColor="text1"/>
                      <w:sz w:val="22"/>
                      <w:szCs w:val="22"/>
                      <w:lang w:eastAsia="en-IE"/>
                    </w:rPr>
                    <w:t>School</w:t>
                  </w:r>
                </w:p>
                <w:p w14:paraId="4694D504" w14:textId="77777777" w:rsidR="00941524" w:rsidRPr="00F737F8" w:rsidRDefault="00941524" w:rsidP="00941524">
                  <w:pPr>
                    <w:jc w:val="center"/>
                    <w:rPr>
                      <w:rFonts w:asciiTheme="minorHAnsi" w:hAnsiTheme="minorHAnsi" w:cstheme="minorHAnsi"/>
                      <w:b/>
                      <w:color w:val="000000" w:themeColor="text1"/>
                      <w:sz w:val="22"/>
                      <w:szCs w:val="22"/>
                      <w:lang w:eastAsia="en-IE"/>
                    </w:rPr>
                  </w:pPr>
                </w:p>
              </w:tc>
              <w:tc>
                <w:tcPr>
                  <w:tcW w:w="183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BCE081" w14:textId="77777777" w:rsidR="00941524" w:rsidRPr="00F737F8" w:rsidRDefault="00941524" w:rsidP="00941524">
                  <w:pPr>
                    <w:jc w:val="center"/>
                    <w:rPr>
                      <w:rFonts w:asciiTheme="minorHAnsi" w:hAnsiTheme="minorHAnsi" w:cstheme="minorHAnsi"/>
                      <w:b/>
                      <w:color w:val="000000" w:themeColor="text1"/>
                      <w:sz w:val="22"/>
                      <w:szCs w:val="22"/>
                      <w:lang w:eastAsia="en-IE"/>
                    </w:rPr>
                  </w:pPr>
                  <w:r w:rsidRPr="00F737F8">
                    <w:rPr>
                      <w:rFonts w:asciiTheme="minorHAnsi" w:hAnsiTheme="minorHAnsi" w:cstheme="minorHAnsi"/>
                      <w:b/>
                      <w:color w:val="000000" w:themeColor="text1"/>
                      <w:sz w:val="22"/>
                      <w:szCs w:val="22"/>
                      <w:lang w:eastAsia="en-IE"/>
                    </w:rPr>
                    <w:t xml:space="preserve">Retirement </w:t>
                  </w:r>
                  <w:r w:rsidRPr="00F737F8">
                    <w:rPr>
                      <w:rFonts w:asciiTheme="minorHAnsi" w:hAnsiTheme="minorHAnsi" w:cstheme="minorHAnsi"/>
                      <w:b/>
                      <w:bCs/>
                      <w:color w:val="000000" w:themeColor="text1"/>
                      <w:sz w:val="22"/>
                      <w:szCs w:val="22"/>
                      <w:lang w:eastAsia="en-IE"/>
                    </w:rPr>
                    <w:t>Year</w:t>
                  </w:r>
                </w:p>
              </w:tc>
            </w:tr>
            <w:tr w:rsidR="00941524" w:rsidRPr="00F737F8" w14:paraId="7DEE0CBE" w14:textId="77777777" w:rsidTr="003D67B1">
              <w:tc>
                <w:tcPr>
                  <w:tcW w:w="2416" w:type="dxa"/>
                  <w:tcBorders>
                    <w:top w:val="single" w:sz="4" w:space="0" w:color="auto"/>
                    <w:left w:val="single" w:sz="4" w:space="0" w:color="auto"/>
                    <w:bottom w:val="single" w:sz="4" w:space="0" w:color="auto"/>
                    <w:right w:val="single" w:sz="4" w:space="0" w:color="auto"/>
                  </w:tcBorders>
                </w:tcPr>
                <w:p w14:paraId="6A9D06F0"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Professor Alan Baird</w:t>
                  </w:r>
                </w:p>
              </w:tc>
              <w:tc>
                <w:tcPr>
                  <w:tcW w:w="1978" w:type="dxa"/>
                  <w:tcBorders>
                    <w:top w:val="single" w:sz="4" w:space="0" w:color="auto"/>
                    <w:left w:val="single" w:sz="4" w:space="0" w:color="auto"/>
                    <w:bottom w:val="single" w:sz="4" w:space="0" w:color="auto"/>
                    <w:right w:val="single" w:sz="4" w:space="0" w:color="auto"/>
                  </w:tcBorders>
                </w:tcPr>
                <w:p w14:paraId="25200A1E"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5930EE13"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Veterinary Medicine</w:t>
                  </w:r>
                </w:p>
              </w:tc>
              <w:tc>
                <w:tcPr>
                  <w:tcW w:w="1836" w:type="dxa"/>
                  <w:tcBorders>
                    <w:top w:val="single" w:sz="4" w:space="0" w:color="auto"/>
                    <w:left w:val="single" w:sz="4" w:space="0" w:color="auto"/>
                    <w:bottom w:val="single" w:sz="4" w:space="0" w:color="auto"/>
                    <w:right w:val="single" w:sz="4" w:space="0" w:color="auto"/>
                  </w:tcBorders>
                </w:tcPr>
                <w:p w14:paraId="452A2C30"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61C83A1B" w14:textId="77777777" w:rsidTr="003D67B1">
              <w:tc>
                <w:tcPr>
                  <w:tcW w:w="2416" w:type="dxa"/>
                  <w:tcBorders>
                    <w:top w:val="single" w:sz="4" w:space="0" w:color="auto"/>
                    <w:left w:val="single" w:sz="4" w:space="0" w:color="auto"/>
                    <w:bottom w:val="single" w:sz="4" w:space="0" w:color="auto"/>
                    <w:right w:val="single" w:sz="4" w:space="0" w:color="auto"/>
                  </w:tcBorders>
                </w:tcPr>
                <w:p w14:paraId="306BD706"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 xml:space="preserve">Assoc. Professor Diarmuid </w:t>
                  </w:r>
                  <w:proofErr w:type="spellStart"/>
                  <w:r w:rsidRPr="00F737F8">
                    <w:rPr>
                      <w:rFonts w:asciiTheme="minorHAnsi" w:hAnsiTheme="minorHAnsi" w:cstheme="minorHAnsi"/>
                      <w:sz w:val="22"/>
                      <w:szCs w:val="22"/>
                    </w:rPr>
                    <w:t>O'Sé</w:t>
                  </w:r>
                  <w:proofErr w:type="spellEnd"/>
                </w:p>
              </w:tc>
              <w:tc>
                <w:tcPr>
                  <w:tcW w:w="1978" w:type="dxa"/>
                  <w:tcBorders>
                    <w:top w:val="single" w:sz="4" w:space="0" w:color="auto"/>
                    <w:left w:val="single" w:sz="4" w:space="0" w:color="auto"/>
                    <w:bottom w:val="single" w:sz="4" w:space="0" w:color="auto"/>
                    <w:right w:val="single" w:sz="4" w:space="0" w:color="auto"/>
                  </w:tcBorders>
                </w:tcPr>
                <w:p w14:paraId="3424E0B7"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Emeritus Associate Professor</w:t>
                  </w:r>
                </w:p>
              </w:tc>
              <w:tc>
                <w:tcPr>
                  <w:tcW w:w="1991" w:type="dxa"/>
                  <w:tcBorders>
                    <w:top w:val="single" w:sz="4" w:space="0" w:color="auto"/>
                    <w:left w:val="single" w:sz="4" w:space="0" w:color="auto"/>
                    <w:bottom w:val="single" w:sz="4" w:space="0" w:color="auto"/>
                    <w:right w:val="single" w:sz="4" w:space="0" w:color="auto"/>
                  </w:tcBorders>
                </w:tcPr>
                <w:p w14:paraId="05CD96AA"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Irish, Celtic Studies &amp; Folklore</w:t>
                  </w:r>
                </w:p>
              </w:tc>
              <w:tc>
                <w:tcPr>
                  <w:tcW w:w="1836" w:type="dxa"/>
                  <w:tcBorders>
                    <w:top w:val="single" w:sz="4" w:space="0" w:color="auto"/>
                    <w:left w:val="single" w:sz="4" w:space="0" w:color="auto"/>
                    <w:bottom w:val="single" w:sz="4" w:space="0" w:color="auto"/>
                    <w:right w:val="single" w:sz="4" w:space="0" w:color="auto"/>
                  </w:tcBorders>
                </w:tcPr>
                <w:p w14:paraId="3B19A47E"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4D55F334" w14:textId="77777777" w:rsidTr="003D67B1">
              <w:tc>
                <w:tcPr>
                  <w:tcW w:w="2416" w:type="dxa"/>
                  <w:tcBorders>
                    <w:top w:val="single" w:sz="4" w:space="0" w:color="auto"/>
                    <w:left w:val="single" w:sz="4" w:space="0" w:color="auto"/>
                    <w:bottom w:val="single" w:sz="4" w:space="0" w:color="auto"/>
                    <w:right w:val="single" w:sz="4" w:space="0" w:color="auto"/>
                  </w:tcBorders>
                </w:tcPr>
                <w:p w14:paraId="596A10D3"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 xml:space="preserve">Professor </w:t>
                  </w:r>
                  <w:r w:rsidRPr="00F737F8">
                    <w:rPr>
                      <w:rFonts w:asciiTheme="minorHAnsi" w:hAnsiTheme="minorHAnsi" w:cstheme="minorHAnsi"/>
                      <w:color w:val="000000"/>
                      <w:sz w:val="22"/>
                      <w:szCs w:val="22"/>
                    </w:rPr>
                    <w:t>Stefan Oscarson</w:t>
                  </w:r>
                </w:p>
              </w:tc>
              <w:tc>
                <w:tcPr>
                  <w:tcW w:w="1978" w:type="dxa"/>
                  <w:tcBorders>
                    <w:top w:val="single" w:sz="4" w:space="0" w:color="auto"/>
                    <w:left w:val="single" w:sz="4" w:space="0" w:color="auto"/>
                    <w:bottom w:val="single" w:sz="4" w:space="0" w:color="auto"/>
                    <w:right w:val="single" w:sz="4" w:space="0" w:color="auto"/>
                  </w:tcBorders>
                </w:tcPr>
                <w:p w14:paraId="55144186"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0522877A"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Chemistry</w:t>
                  </w:r>
                </w:p>
              </w:tc>
              <w:tc>
                <w:tcPr>
                  <w:tcW w:w="1836" w:type="dxa"/>
                  <w:tcBorders>
                    <w:top w:val="single" w:sz="4" w:space="0" w:color="auto"/>
                    <w:left w:val="single" w:sz="4" w:space="0" w:color="auto"/>
                    <w:bottom w:val="single" w:sz="4" w:space="0" w:color="auto"/>
                    <w:right w:val="single" w:sz="4" w:space="0" w:color="auto"/>
                  </w:tcBorders>
                </w:tcPr>
                <w:p w14:paraId="18B405F9"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174E7A3C" w14:textId="77777777" w:rsidTr="003D67B1">
              <w:tc>
                <w:tcPr>
                  <w:tcW w:w="2416" w:type="dxa"/>
                  <w:tcBorders>
                    <w:top w:val="single" w:sz="4" w:space="0" w:color="auto"/>
                    <w:left w:val="single" w:sz="4" w:space="0" w:color="auto"/>
                    <w:bottom w:val="single" w:sz="4" w:space="0" w:color="auto"/>
                    <w:right w:val="single" w:sz="4" w:space="0" w:color="auto"/>
                  </w:tcBorders>
                </w:tcPr>
                <w:p w14:paraId="755FF23F"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 xml:space="preserve">Professor </w:t>
                  </w:r>
                  <w:r w:rsidRPr="00F737F8">
                    <w:rPr>
                      <w:rFonts w:asciiTheme="minorHAnsi" w:hAnsiTheme="minorHAnsi" w:cstheme="minorHAnsi"/>
                      <w:color w:val="000000"/>
                      <w:sz w:val="22"/>
                      <w:szCs w:val="22"/>
                    </w:rPr>
                    <w:t xml:space="preserve">Mary Lambkin-Coyle </w:t>
                  </w:r>
                </w:p>
              </w:tc>
              <w:tc>
                <w:tcPr>
                  <w:tcW w:w="1978" w:type="dxa"/>
                  <w:tcBorders>
                    <w:top w:val="single" w:sz="4" w:space="0" w:color="auto"/>
                    <w:left w:val="single" w:sz="4" w:space="0" w:color="auto"/>
                    <w:bottom w:val="single" w:sz="4" w:space="0" w:color="auto"/>
                    <w:right w:val="single" w:sz="4" w:space="0" w:color="auto"/>
                  </w:tcBorders>
                </w:tcPr>
                <w:p w14:paraId="7CDD4B5A"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50A0AE43"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Business</w:t>
                  </w:r>
                </w:p>
              </w:tc>
              <w:tc>
                <w:tcPr>
                  <w:tcW w:w="1836" w:type="dxa"/>
                  <w:tcBorders>
                    <w:top w:val="single" w:sz="4" w:space="0" w:color="auto"/>
                    <w:left w:val="single" w:sz="4" w:space="0" w:color="auto"/>
                    <w:bottom w:val="single" w:sz="4" w:space="0" w:color="auto"/>
                    <w:right w:val="single" w:sz="4" w:space="0" w:color="auto"/>
                  </w:tcBorders>
                </w:tcPr>
                <w:p w14:paraId="3F4A0FD7"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780E414A" w14:textId="77777777" w:rsidTr="003D67B1">
              <w:tc>
                <w:tcPr>
                  <w:tcW w:w="2416" w:type="dxa"/>
                  <w:tcBorders>
                    <w:top w:val="single" w:sz="4" w:space="0" w:color="auto"/>
                    <w:left w:val="single" w:sz="4" w:space="0" w:color="auto"/>
                    <w:bottom w:val="single" w:sz="4" w:space="0" w:color="auto"/>
                    <w:right w:val="single" w:sz="4" w:space="0" w:color="auto"/>
                  </w:tcBorders>
                </w:tcPr>
                <w:p w14:paraId="38B3FC15"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Dr John Ennis</w:t>
                  </w:r>
                </w:p>
              </w:tc>
              <w:tc>
                <w:tcPr>
                  <w:tcW w:w="1978" w:type="dxa"/>
                  <w:tcBorders>
                    <w:top w:val="single" w:sz="4" w:space="0" w:color="auto"/>
                    <w:left w:val="single" w:sz="4" w:space="0" w:color="auto"/>
                    <w:bottom w:val="single" w:sz="4" w:space="0" w:color="auto"/>
                    <w:right w:val="single" w:sz="4" w:space="0" w:color="auto"/>
                  </w:tcBorders>
                </w:tcPr>
                <w:p w14:paraId="6BDA7284"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Assistant Professor</w:t>
                  </w:r>
                </w:p>
              </w:tc>
              <w:tc>
                <w:tcPr>
                  <w:tcW w:w="1991" w:type="dxa"/>
                  <w:tcBorders>
                    <w:top w:val="single" w:sz="4" w:space="0" w:color="auto"/>
                    <w:left w:val="single" w:sz="4" w:space="0" w:color="auto"/>
                    <w:bottom w:val="single" w:sz="4" w:space="0" w:color="auto"/>
                    <w:right w:val="single" w:sz="4" w:space="0" w:color="auto"/>
                  </w:tcBorders>
                </w:tcPr>
                <w:p w14:paraId="36681755"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Medicine</w:t>
                  </w:r>
                </w:p>
              </w:tc>
              <w:tc>
                <w:tcPr>
                  <w:tcW w:w="1836" w:type="dxa"/>
                  <w:tcBorders>
                    <w:top w:val="single" w:sz="4" w:space="0" w:color="auto"/>
                    <w:left w:val="single" w:sz="4" w:space="0" w:color="auto"/>
                    <w:bottom w:val="single" w:sz="4" w:space="0" w:color="auto"/>
                    <w:right w:val="single" w:sz="4" w:space="0" w:color="auto"/>
                  </w:tcBorders>
                </w:tcPr>
                <w:p w14:paraId="5253E893"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7A6BE092" w14:textId="77777777" w:rsidTr="003D67B1">
              <w:tc>
                <w:tcPr>
                  <w:tcW w:w="2416" w:type="dxa"/>
                  <w:tcBorders>
                    <w:top w:val="single" w:sz="4" w:space="0" w:color="auto"/>
                    <w:left w:val="single" w:sz="4" w:space="0" w:color="auto"/>
                    <w:bottom w:val="single" w:sz="4" w:space="0" w:color="auto"/>
                    <w:right w:val="single" w:sz="4" w:space="0" w:color="auto"/>
                  </w:tcBorders>
                </w:tcPr>
                <w:p w14:paraId="55EBB7AE"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Professor Shane Whelan</w:t>
                  </w:r>
                </w:p>
              </w:tc>
              <w:tc>
                <w:tcPr>
                  <w:tcW w:w="1978" w:type="dxa"/>
                  <w:tcBorders>
                    <w:top w:val="single" w:sz="4" w:space="0" w:color="auto"/>
                    <w:left w:val="single" w:sz="4" w:space="0" w:color="auto"/>
                    <w:bottom w:val="single" w:sz="4" w:space="0" w:color="auto"/>
                    <w:right w:val="single" w:sz="4" w:space="0" w:color="auto"/>
                  </w:tcBorders>
                </w:tcPr>
                <w:p w14:paraId="4EF27B88"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Professor </w:t>
                  </w:r>
                </w:p>
              </w:tc>
              <w:tc>
                <w:tcPr>
                  <w:tcW w:w="1991" w:type="dxa"/>
                  <w:tcBorders>
                    <w:top w:val="single" w:sz="4" w:space="0" w:color="auto"/>
                    <w:left w:val="single" w:sz="4" w:space="0" w:color="auto"/>
                    <w:bottom w:val="single" w:sz="4" w:space="0" w:color="auto"/>
                    <w:right w:val="single" w:sz="4" w:space="0" w:color="auto"/>
                  </w:tcBorders>
                </w:tcPr>
                <w:p w14:paraId="4779EAC5"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Mathematics &amp; Statistics</w:t>
                  </w:r>
                </w:p>
              </w:tc>
              <w:tc>
                <w:tcPr>
                  <w:tcW w:w="1836" w:type="dxa"/>
                  <w:tcBorders>
                    <w:top w:val="single" w:sz="4" w:space="0" w:color="auto"/>
                    <w:left w:val="single" w:sz="4" w:space="0" w:color="auto"/>
                    <w:bottom w:val="single" w:sz="4" w:space="0" w:color="auto"/>
                    <w:right w:val="single" w:sz="4" w:space="0" w:color="auto"/>
                  </w:tcBorders>
                </w:tcPr>
                <w:p w14:paraId="2B3063A8"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1D73E03E" w14:textId="77777777" w:rsidTr="003D67B1">
              <w:tc>
                <w:tcPr>
                  <w:tcW w:w="2416" w:type="dxa"/>
                  <w:tcBorders>
                    <w:top w:val="single" w:sz="4" w:space="0" w:color="auto"/>
                    <w:left w:val="single" w:sz="4" w:space="0" w:color="auto"/>
                    <w:bottom w:val="single" w:sz="4" w:space="0" w:color="auto"/>
                    <w:right w:val="single" w:sz="4" w:space="0" w:color="auto"/>
                  </w:tcBorders>
                </w:tcPr>
                <w:p w14:paraId="17933841"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 xml:space="preserve">Professor </w:t>
                  </w:r>
                  <w:r w:rsidRPr="00F737F8">
                    <w:rPr>
                      <w:rFonts w:asciiTheme="minorHAnsi" w:hAnsiTheme="minorHAnsi" w:cstheme="minorHAnsi"/>
                      <w:color w:val="000000"/>
                      <w:sz w:val="22"/>
                      <w:szCs w:val="22"/>
                    </w:rPr>
                    <w:t>Michael Doherty</w:t>
                  </w:r>
                </w:p>
              </w:tc>
              <w:tc>
                <w:tcPr>
                  <w:tcW w:w="1978" w:type="dxa"/>
                  <w:tcBorders>
                    <w:top w:val="single" w:sz="4" w:space="0" w:color="auto"/>
                    <w:left w:val="single" w:sz="4" w:space="0" w:color="auto"/>
                    <w:bottom w:val="single" w:sz="4" w:space="0" w:color="auto"/>
                    <w:right w:val="single" w:sz="4" w:space="0" w:color="auto"/>
                  </w:tcBorders>
                </w:tcPr>
                <w:p w14:paraId="05E1C8CB"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41E0C98B"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Veterinary Medicine</w:t>
                  </w:r>
                </w:p>
              </w:tc>
              <w:tc>
                <w:tcPr>
                  <w:tcW w:w="1836" w:type="dxa"/>
                  <w:tcBorders>
                    <w:top w:val="single" w:sz="4" w:space="0" w:color="auto"/>
                    <w:left w:val="single" w:sz="4" w:space="0" w:color="auto"/>
                    <w:bottom w:val="single" w:sz="4" w:space="0" w:color="auto"/>
                    <w:right w:val="single" w:sz="4" w:space="0" w:color="auto"/>
                  </w:tcBorders>
                </w:tcPr>
                <w:p w14:paraId="67A0C35E"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74FA31D7" w14:textId="77777777" w:rsidTr="003D67B1">
              <w:tc>
                <w:tcPr>
                  <w:tcW w:w="2416" w:type="dxa"/>
                  <w:tcBorders>
                    <w:top w:val="single" w:sz="4" w:space="0" w:color="auto"/>
                    <w:left w:val="single" w:sz="4" w:space="0" w:color="auto"/>
                    <w:bottom w:val="single" w:sz="4" w:space="0" w:color="auto"/>
                    <w:right w:val="single" w:sz="4" w:space="0" w:color="auto"/>
                  </w:tcBorders>
                </w:tcPr>
                <w:p w14:paraId="016E5E01" w14:textId="77777777" w:rsidR="00941524" w:rsidRPr="00F737F8" w:rsidRDefault="00941524" w:rsidP="00941524">
                  <w:pPr>
                    <w:rPr>
                      <w:rFonts w:asciiTheme="minorHAnsi" w:hAnsiTheme="minorHAnsi" w:cstheme="minorHAnsi"/>
                      <w:sz w:val="22"/>
                      <w:szCs w:val="22"/>
                      <w:lang w:val="it-IT"/>
                    </w:rPr>
                  </w:pPr>
                  <w:proofErr w:type="spellStart"/>
                  <w:r w:rsidRPr="00F737F8">
                    <w:rPr>
                      <w:rFonts w:asciiTheme="minorHAnsi" w:hAnsiTheme="minorHAnsi" w:cstheme="minorHAnsi"/>
                      <w:sz w:val="22"/>
                      <w:szCs w:val="22"/>
                      <w:lang w:val="it-IT"/>
                    </w:rPr>
                    <w:lastRenderedPageBreak/>
                    <w:t>Assoc</w:t>
                  </w:r>
                  <w:proofErr w:type="spellEnd"/>
                  <w:r w:rsidRPr="00F737F8">
                    <w:rPr>
                      <w:rFonts w:asciiTheme="minorHAnsi" w:hAnsiTheme="minorHAnsi" w:cstheme="minorHAnsi"/>
                      <w:sz w:val="22"/>
                      <w:szCs w:val="22"/>
                      <w:lang w:val="it-IT"/>
                    </w:rPr>
                    <w:t xml:space="preserve">. Professor </w:t>
                  </w:r>
                  <w:proofErr w:type="spellStart"/>
                  <w:r w:rsidRPr="00F737F8">
                    <w:rPr>
                      <w:rFonts w:asciiTheme="minorHAnsi" w:hAnsiTheme="minorHAnsi" w:cstheme="minorHAnsi"/>
                      <w:sz w:val="22"/>
                      <w:szCs w:val="22"/>
                      <w:lang w:val="it-IT"/>
                    </w:rPr>
                    <w:t>Máire</w:t>
                  </w:r>
                  <w:proofErr w:type="spellEnd"/>
                  <w:r w:rsidRPr="00F737F8">
                    <w:rPr>
                      <w:rFonts w:asciiTheme="minorHAnsi" w:hAnsiTheme="minorHAnsi" w:cstheme="minorHAnsi"/>
                      <w:sz w:val="22"/>
                      <w:szCs w:val="22"/>
                      <w:lang w:val="it-IT"/>
                    </w:rPr>
                    <w:t xml:space="preserve"> </w:t>
                  </w:r>
                  <w:proofErr w:type="spellStart"/>
                  <w:r w:rsidRPr="00F737F8">
                    <w:rPr>
                      <w:rFonts w:asciiTheme="minorHAnsi" w:hAnsiTheme="minorHAnsi" w:cstheme="minorHAnsi"/>
                      <w:sz w:val="22"/>
                      <w:szCs w:val="22"/>
                      <w:lang w:val="it-IT"/>
                    </w:rPr>
                    <w:t>Ní</w:t>
                  </w:r>
                  <w:proofErr w:type="spellEnd"/>
                  <w:r w:rsidRPr="00F737F8">
                    <w:rPr>
                      <w:rFonts w:asciiTheme="minorHAnsi" w:hAnsiTheme="minorHAnsi" w:cstheme="minorHAnsi"/>
                      <w:sz w:val="22"/>
                      <w:szCs w:val="22"/>
                      <w:lang w:val="it-IT"/>
                    </w:rPr>
                    <w:t xml:space="preserve"> </w:t>
                  </w:r>
                  <w:proofErr w:type="spellStart"/>
                  <w:r w:rsidRPr="00F737F8">
                    <w:rPr>
                      <w:rFonts w:asciiTheme="minorHAnsi" w:hAnsiTheme="minorHAnsi" w:cstheme="minorHAnsi"/>
                      <w:sz w:val="22"/>
                      <w:szCs w:val="22"/>
                      <w:lang w:val="it-IT"/>
                    </w:rPr>
                    <w:t>Chiosáin</w:t>
                  </w:r>
                  <w:proofErr w:type="spellEnd"/>
                </w:p>
              </w:tc>
              <w:tc>
                <w:tcPr>
                  <w:tcW w:w="1978" w:type="dxa"/>
                  <w:tcBorders>
                    <w:top w:val="single" w:sz="4" w:space="0" w:color="auto"/>
                    <w:left w:val="single" w:sz="4" w:space="0" w:color="auto"/>
                    <w:bottom w:val="single" w:sz="4" w:space="0" w:color="auto"/>
                    <w:right w:val="single" w:sz="4" w:space="0" w:color="auto"/>
                  </w:tcBorders>
                </w:tcPr>
                <w:p w14:paraId="0218F7AD"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Emeritus Associate Professor</w:t>
                  </w:r>
                </w:p>
              </w:tc>
              <w:tc>
                <w:tcPr>
                  <w:tcW w:w="1991" w:type="dxa"/>
                  <w:tcBorders>
                    <w:top w:val="single" w:sz="4" w:space="0" w:color="auto"/>
                    <w:left w:val="single" w:sz="4" w:space="0" w:color="auto"/>
                    <w:bottom w:val="single" w:sz="4" w:space="0" w:color="auto"/>
                    <w:right w:val="single" w:sz="4" w:space="0" w:color="auto"/>
                  </w:tcBorders>
                </w:tcPr>
                <w:p w14:paraId="12E25AE1"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Languages, Cultures and Linguistics</w:t>
                  </w:r>
                </w:p>
              </w:tc>
              <w:tc>
                <w:tcPr>
                  <w:tcW w:w="1836" w:type="dxa"/>
                  <w:tcBorders>
                    <w:top w:val="single" w:sz="4" w:space="0" w:color="auto"/>
                    <w:left w:val="single" w:sz="4" w:space="0" w:color="auto"/>
                    <w:bottom w:val="single" w:sz="4" w:space="0" w:color="auto"/>
                    <w:right w:val="single" w:sz="4" w:space="0" w:color="auto"/>
                  </w:tcBorders>
                </w:tcPr>
                <w:p w14:paraId="10C51D1A"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3213AE6A" w14:textId="77777777" w:rsidTr="003D67B1">
              <w:tc>
                <w:tcPr>
                  <w:tcW w:w="2416" w:type="dxa"/>
                  <w:tcBorders>
                    <w:top w:val="single" w:sz="4" w:space="0" w:color="auto"/>
                    <w:left w:val="single" w:sz="4" w:space="0" w:color="auto"/>
                    <w:bottom w:val="single" w:sz="4" w:space="0" w:color="auto"/>
                    <w:right w:val="single" w:sz="4" w:space="0" w:color="auto"/>
                  </w:tcBorders>
                </w:tcPr>
                <w:p w14:paraId="3D5700ED"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Brian Mulkeen</w:t>
                  </w:r>
                </w:p>
              </w:tc>
              <w:tc>
                <w:tcPr>
                  <w:tcW w:w="1978" w:type="dxa"/>
                  <w:tcBorders>
                    <w:top w:val="single" w:sz="4" w:space="0" w:color="auto"/>
                    <w:left w:val="single" w:sz="4" w:space="0" w:color="auto"/>
                    <w:bottom w:val="single" w:sz="4" w:space="0" w:color="auto"/>
                    <w:right w:val="single" w:sz="4" w:space="0" w:color="auto"/>
                  </w:tcBorders>
                </w:tcPr>
                <w:p w14:paraId="4DCB510C"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Assistant Professor</w:t>
                  </w:r>
                </w:p>
              </w:tc>
              <w:tc>
                <w:tcPr>
                  <w:tcW w:w="1991" w:type="dxa"/>
                  <w:tcBorders>
                    <w:top w:val="single" w:sz="4" w:space="0" w:color="auto"/>
                    <w:left w:val="single" w:sz="4" w:space="0" w:color="auto"/>
                    <w:bottom w:val="single" w:sz="4" w:space="0" w:color="auto"/>
                    <w:right w:val="single" w:sz="4" w:space="0" w:color="auto"/>
                  </w:tcBorders>
                </w:tcPr>
                <w:p w14:paraId="0BF1281B"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Electrical and Electronic Engineering</w:t>
                  </w:r>
                </w:p>
              </w:tc>
              <w:tc>
                <w:tcPr>
                  <w:tcW w:w="1836" w:type="dxa"/>
                  <w:tcBorders>
                    <w:top w:val="single" w:sz="4" w:space="0" w:color="auto"/>
                    <w:left w:val="single" w:sz="4" w:space="0" w:color="auto"/>
                    <w:bottom w:val="single" w:sz="4" w:space="0" w:color="auto"/>
                    <w:right w:val="single" w:sz="4" w:space="0" w:color="auto"/>
                  </w:tcBorders>
                </w:tcPr>
                <w:p w14:paraId="3D9C591E"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4C38F323" w14:textId="77777777" w:rsidTr="003D67B1">
              <w:tc>
                <w:tcPr>
                  <w:tcW w:w="2416" w:type="dxa"/>
                  <w:tcBorders>
                    <w:top w:val="single" w:sz="4" w:space="0" w:color="auto"/>
                    <w:left w:val="single" w:sz="4" w:space="0" w:color="auto"/>
                    <w:bottom w:val="single" w:sz="4" w:space="0" w:color="auto"/>
                    <w:right w:val="single" w:sz="4" w:space="0" w:color="auto"/>
                  </w:tcBorders>
                </w:tcPr>
                <w:p w14:paraId="3816DC2B"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Professor Simon More</w:t>
                  </w:r>
                </w:p>
              </w:tc>
              <w:tc>
                <w:tcPr>
                  <w:tcW w:w="1978" w:type="dxa"/>
                  <w:tcBorders>
                    <w:top w:val="single" w:sz="4" w:space="0" w:color="auto"/>
                    <w:left w:val="single" w:sz="4" w:space="0" w:color="auto"/>
                    <w:bottom w:val="single" w:sz="4" w:space="0" w:color="auto"/>
                    <w:right w:val="single" w:sz="4" w:space="0" w:color="auto"/>
                  </w:tcBorders>
                </w:tcPr>
                <w:p w14:paraId="60093848"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5CC11A1D"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Veterinary Medicine</w:t>
                  </w:r>
                </w:p>
              </w:tc>
              <w:tc>
                <w:tcPr>
                  <w:tcW w:w="1836" w:type="dxa"/>
                  <w:tcBorders>
                    <w:top w:val="single" w:sz="4" w:space="0" w:color="auto"/>
                    <w:left w:val="single" w:sz="4" w:space="0" w:color="auto"/>
                    <w:bottom w:val="single" w:sz="4" w:space="0" w:color="auto"/>
                    <w:right w:val="single" w:sz="4" w:space="0" w:color="auto"/>
                  </w:tcBorders>
                </w:tcPr>
                <w:p w14:paraId="7713C351"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r w:rsidR="00941524" w:rsidRPr="00F737F8" w14:paraId="3F46ECC8" w14:textId="77777777" w:rsidTr="003D67B1">
              <w:tc>
                <w:tcPr>
                  <w:tcW w:w="2416" w:type="dxa"/>
                  <w:tcBorders>
                    <w:top w:val="single" w:sz="4" w:space="0" w:color="auto"/>
                    <w:left w:val="single" w:sz="4" w:space="0" w:color="auto"/>
                    <w:bottom w:val="single" w:sz="4" w:space="0" w:color="auto"/>
                    <w:right w:val="single" w:sz="4" w:space="0" w:color="auto"/>
                  </w:tcBorders>
                </w:tcPr>
                <w:p w14:paraId="3FD4512B"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 xml:space="preserve">Professor Chen Ching Liu </w:t>
                  </w:r>
                </w:p>
              </w:tc>
              <w:tc>
                <w:tcPr>
                  <w:tcW w:w="1978" w:type="dxa"/>
                  <w:tcBorders>
                    <w:top w:val="single" w:sz="4" w:space="0" w:color="auto"/>
                    <w:left w:val="single" w:sz="4" w:space="0" w:color="auto"/>
                    <w:bottom w:val="single" w:sz="4" w:space="0" w:color="auto"/>
                    <w:right w:val="single" w:sz="4" w:space="0" w:color="auto"/>
                  </w:tcBorders>
                </w:tcPr>
                <w:p w14:paraId="4F3AB516"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Full Professor</w:t>
                  </w:r>
                </w:p>
              </w:tc>
              <w:tc>
                <w:tcPr>
                  <w:tcW w:w="1991" w:type="dxa"/>
                  <w:tcBorders>
                    <w:top w:val="single" w:sz="4" w:space="0" w:color="auto"/>
                    <w:left w:val="single" w:sz="4" w:space="0" w:color="auto"/>
                    <w:bottom w:val="single" w:sz="4" w:space="0" w:color="auto"/>
                    <w:right w:val="single" w:sz="4" w:space="0" w:color="auto"/>
                  </w:tcBorders>
                </w:tcPr>
                <w:p w14:paraId="1A41FE5C"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Mechanical &amp; Materials Engineering</w:t>
                  </w:r>
                </w:p>
              </w:tc>
              <w:tc>
                <w:tcPr>
                  <w:tcW w:w="1836" w:type="dxa"/>
                  <w:tcBorders>
                    <w:top w:val="single" w:sz="4" w:space="0" w:color="auto"/>
                    <w:left w:val="single" w:sz="4" w:space="0" w:color="auto"/>
                    <w:bottom w:val="single" w:sz="4" w:space="0" w:color="auto"/>
                    <w:right w:val="single" w:sz="4" w:space="0" w:color="auto"/>
                  </w:tcBorders>
                </w:tcPr>
                <w:p w14:paraId="70C7E271"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2019</w:t>
                  </w:r>
                </w:p>
              </w:tc>
            </w:tr>
            <w:tr w:rsidR="00941524" w:rsidRPr="00F737F8" w14:paraId="76F1A8F8" w14:textId="77777777" w:rsidTr="003D67B1">
              <w:tc>
                <w:tcPr>
                  <w:tcW w:w="2416" w:type="dxa"/>
                  <w:tcBorders>
                    <w:top w:val="single" w:sz="4" w:space="0" w:color="auto"/>
                    <w:left w:val="single" w:sz="4" w:space="0" w:color="auto"/>
                    <w:bottom w:val="single" w:sz="4" w:space="0" w:color="auto"/>
                    <w:right w:val="single" w:sz="4" w:space="0" w:color="auto"/>
                  </w:tcBorders>
                </w:tcPr>
                <w:p w14:paraId="1EF68582"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Professor Conor O'Reilly</w:t>
                  </w:r>
                </w:p>
              </w:tc>
              <w:tc>
                <w:tcPr>
                  <w:tcW w:w="1978" w:type="dxa"/>
                  <w:tcBorders>
                    <w:top w:val="single" w:sz="4" w:space="0" w:color="auto"/>
                    <w:left w:val="single" w:sz="4" w:space="0" w:color="auto"/>
                    <w:bottom w:val="single" w:sz="4" w:space="0" w:color="auto"/>
                    <w:right w:val="single" w:sz="4" w:space="0" w:color="auto"/>
                  </w:tcBorders>
                </w:tcPr>
                <w:p w14:paraId="726C7F53"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color w:val="222222"/>
                      <w:sz w:val="22"/>
                      <w:szCs w:val="22"/>
                    </w:rPr>
                    <w:t>Emeritus Professor</w:t>
                  </w:r>
                </w:p>
              </w:tc>
              <w:tc>
                <w:tcPr>
                  <w:tcW w:w="1991" w:type="dxa"/>
                  <w:tcBorders>
                    <w:top w:val="single" w:sz="4" w:space="0" w:color="auto"/>
                    <w:left w:val="single" w:sz="4" w:space="0" w:color="auto"/>
                    <w:bottom w:val="single" w:sz="4" w:space="0" w:color="auto"/>
                    <w:right w:val="single" w:sz="4" w:space="0" w:color="auto"/>
                  </w:tcBorders>
                </w:tcPr>
                <w:p w14:paraId="475D8EB5" w14:textId="77777777" w:rsidR="00941524" w:rsidRPr="00F737F8" w:rsidRDefault="00941524" w:rsidP="00941524">
                  <w:pPr>
                    <w:rPr>
                      <w:rFonts w:asciiTheme="minorHAnsi" w:hAnsiTheme="minorHAnsi" w:cstheme="minorHAnsi"/>
                      <w:color w:val="222222"/>
                      <w:sz w:val="22"/>
                      <w:szCs w:val="22"/>
                    </w:rPr>
                  </w:pPr>
                  <w:r w:rsidRPr="00F737F8">
                    <w:rPr>
                      <w:rFonts w:asciiTheme="minorHAnsi" w:hAnsiTheme="minorHAnsi" w:cstheme="minorHAnsi"/>
                      <w:color w:val="222222"/>
                      <w:sz w:val="22"/>
                      <w:szCs w:val="22"/>
                    </w:rPr>
                    <w:t>Agriculture and Food Science</w:t>
                  </w:r>
                </w:p>
              </w:tc>
              <w:tc>
                <w:tcPr>
                  <w:tcW w:w="1836" w:type="dxa"/>
                  <w:tcBorders>
                    <w:top w:val="single" w:sz="4" w:space="0" w:color="auto"/>
                    <w:left w:val="single" w:sz="4" w:space="0" w:color="auto"/>
                    <w:bottom w:val="single" w:sz="4" w:space="0" w:color="auto"/>
                    <w:right w:val="single" w:sz="4" w:space="0" w:color="auto"/>
                  </w:tcBorders>
                </w:tcPr>
                <w:p w14:paraId="6B38A3D2" w14:textId="77777777" w:rsidR="00941524" w:rsidRPr="00F737F8" w:rsidRDefault="00941524" w:rsidP="00941524">
                  <w:pPr>
                    <w:rPr>
                      <w:rFonts w:asciiTheme="minorHAnsi" w:hAnsiTheme="minorHAnsi" w:cstheme="minorHAnsi"/>
                      <w:sz w:val="22"/>
                      <w:szCs w:val="22"/>
                    </w:rPr>
                  </w:pPr>
                  <w:r w:rsidRPr="00F737F8">
                    <w:rPr>
                      <w:rFonts w:asciiTheme="minorHAnsi" w:hAnsiTheme="minorHAnsi" w:cstheme="minorHAnsi"/>
                      <w:sz w:val="22"/>
                      <w:szCs w:val="22"/>
                    </w:rPr>
                    <w:t>2024</w:t>
                  </w:r>
                </w:p>
              </w:tc>
            </w:tr>
          </w:tbl>
          <w:p w14:paraId="2D757324" w14:textId="3E6DEA24" w:rsidR="00D07276" w:rsidRPr="00F737F8" w:rsidRDefault="00D07276" w:rsidP="00941524">
            <w:pPr>
              <w:pStyle w:val="Default"/>
              <w:rPr>
                <w:rFonts w:asciiTheme="minorHAnsi" w:eastAsia="SimSun" w:hAnsiTheme="minorHAnsi" w:cstheme="minorHAnsi"/>
                <w:b/>
                <w:bCs/>
                <w:sz w:val="22"/>
                <w:szCs w:val="22"/>
                <w:lang w:eastAsia="zh-CN"/>
              </w:rPr>
            </w:pPr>
            <w:r w:rsidRPr="00F737F8">
              <w:rPr>
                <w:rFonts w:asciiTheme="minorHAnsi" w:hAnsiTheme="minorHAnsi" w:cstheme="minorHAnsi"/>
                <w:b/>
                <w:iCs/>
                <w:color w:val="000000" w:themeColor="text1"/>
                <w:sz w:val="22"/>
                <w:szCs w:val="22"/>
              </w:rPr>
              <w:t xml:space="preserve"> </w:t>
            </w:r>
          </w:p>
        </w:tc>
      </w:tr>
      <w:tr w:rsidR="00D07276" w:rsidRPr="00F737F8" w14:paraId="1A3A3E95" w14:textId="77777777" w:rsidTr="79BB8D14">
        <w:tc>
          <w:tcPr>
            <w:tcW w:w="1134" w:type="dxa"/>
            <w:gridSpan w:val="4"/>
            <w:shd w:val="clear" w:color="auto" w:fill="DEEAF6" w:themeFill="accent5" w:themeFillTint="33"/>
          </w:tcPr>
          <w:p w14:paraId="1C5E0773" w14:textId="38DB01CC" w:rsidR="00D07276" w:rsidRPr="00F737F8" w:rsidRDefault="00D07276" w:rsidP="00D07276">
            <w:pPr>
              <w:pStyle w:val="ListParagraph"/>
              <w:ind w:left="0"/>
              <w:contextualSpacing/>
              <w:rPr>
                <w:rFonts w:asciiTheme="minorHAnsi" w:eastAsia="SimSun" w:hAnsiTheme="minorHAnsi" w:cstheme="minorHAnsi"/>
                <w:b/>
                <w:bCs/>
                <w:sz w:val="22"/>
                <w:szCs w:val="22"/>
                <w:lang w:eastAsia="zh-CN"/>
              </w:rPr>
            </w:pPr>
            <w:r w:rsidRPr="00F737F8">
              <w:rPr>
                <w:rFonts w:asciiTheme="minorHAnsi" w:eastAsia="SimSun" w:hAnsiTheme="minorHAnsi" w:cstheme="minorHAnsi"/>
                <w:b/>
                <w:bCs/>
                <w:sz w:val="22"/>
                <w:szCs w:val="22"/>
                <w:lang w:eastAsia="zh-CN"/>
              </w:rPr>
              <w:lastRenderedPageBreak/>
              <w:t>Decision</w:t>
            </w:r>
          </w:p>
        </w:tc>
        <w:tc>
          <w:tcPr>
            <w:tcW w:w="9180" w:type="dxa"/>
            <w:shd w:val="clear" w:color="auto" w:fill="DEEAF6" w:themeFill="accent5" w:themeFillTint="33"/>
          </w:tcPr>
          <w:p w14:paraId="5D36CBEE" w14:textId="19A225EC" w:rsidR="00D07276" w:rsidRPr="00F737F8" w:rsidRDefault="00D07276" w:rsidP="00D07276">
            <w:pPr>
              <w:contextualSpacing/>
              <w:rPr>
                <w:rFonts w:asciiTheme="minorHAnsi" w:hAnsiTheme="minorHAnsi" w:cstheme="minorHAnsi"/>
                <w:b/>
                <w:bCs/>
                <w:sz w:val="22"/>
                <w:szCs w:val="22"/>
              </w:rPr>
            </w:pPr>
            <w:r w:rsidRPr="00F737F8">
              <w:rPr>
                <w:rFonts w:asciiTheme="minorHAnsi" w:hAnsiTheme="minorHAnsi" w:cstheme="minorHAnsi"/>
                <w:b/>
                <w:bCs/>
                <w:sz w:val="22"/>
                <w:szCs w:val="22"/>
              </w:rPr>
              <w:t xml:space="preserve">Academic Council approved the proposal for Emeritus titles as presented. </w:t>
            </w:r>
          </w:p>
        </w:tc>
      </w:tr>
      <w:tr w:rsidR="00D07276" w:rsidRPr="00F737F8" w14:paraId="7F438AC3" w14:textId="77777777" w:rsidTr="79BB8D14">
        <w:tc>
          <w:tcPr>
            <w:tcW w:w="534" w:type="dxa"/>
            <w:shd w:val="clear" w:color="auto" w:fill="auto"/>
          </w:tcPr>
          <w:p w14:paraId="7DC94BC0"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656F7DF4" w14:textId="77777777" w:rsidR="00D07276" w:rsidRPr="00F737F8" w:rsidRDefault="00D07276" w:rsidP="00D07276">
            <w:pPr>
              <w:pStyle w:val="Title"/>
              <w:rPr>
                <w:rFonts w:asciiTheme="minorHAnsi" w:hAnsiTheme="minorHAnsi" w:cstheme="minorHAnsi"/>
                <w:bCs/>
                <w:smallCaps/>
                <w:szCs w:val="22"/>
                <w:u w:val="single"/>
              </w:rPr>
            </w:pPr>
          </w:p>
          <w:p w14:paraId="55666B9A" w14:textId="0073617C" w:rsidR="00D07276" w:rsidRPr="00F737F8" w:rsidRDefault="00D07276" w:rsidP="00D07276">
            <w:pPr>
              <w:pStyle w:val="Title"/>
              <w:rPr>
                <w:rFonts w:asciiTheme="minorHAnsi" w:hAnsiTheme="minorHAnsi" w:cstheme="minorHAnsi"/>
                <w:bCs/>
                <w:smallCaps/>
                <w:szCs w:val="22"/>
                <w:u w:val="single"/>
              </w:rPr>
            </w:pPr>
            <w:r w:rsidRPr="00F737F8">
              <w:rPr>
                <w:rFonts w:asciiTheme="minorHAnsi" w:hAnsiTheme="minorHAnsi" w:cstheme="minorHAnsi"/>
                <w:bCs/>
                <w:smallCaps/>
                <w:szCs w:val="22"/>
                <w:u w:val="single"/>
              </w:rPr>
              <w:t>Part 3</w:t>
            </w:r>
          </w:p>
          <w:p w14:paraId="0AF9BB5C" w14:textId="77777777" w:rsidR="00D07276" w:rsidRPr="00F737F8" w:rsidRDefault="00D07276" w:rsidP="00D07276">
            <w:pPr>
              <w:pStyle w:val="Title"/>
              <w:rPr>
                <w:rFonts w:asciiTheme="minorHAnsi" w:hAnsiTheme="minorHAnsi" w:cstheme="minorHAnsi"/>
                <w:bCs/>
                <w:smallCaps/>
                <w:szCs w:val="22"/>
                <w:u w:val="single"/>
              </w:rPr>
            </w:pPr>
          </w:p>
          <w:p w14:paraId="553AC61D" w14:textId="77777777" w:rsidR="00D07276" w:rsidRPr="00F737F8" w:rsidRDefault="00D07276" w:rsidP="00D07276">
            <w:pPr>
              <w:pStyle w:val="Title"/>
              <w:rPr>
                <w:rFonts w:asciiTheme="minorHAnsi" w:hAnsiTheme="minorHAnsi" w:cstheme="minorHAnsi"/>
                <w:bCs/>
                <w:smallCaps/>
                <w:szCs w:val="22"/>
              </w:rPr>
            </w:pPr>
            <w:r w:rsidRPr="00F737F8">
              <w:rPr>
                <w:rFonts w:asciiTheme="minorHAnsi" w:hAnsiTheme="minorHAnsi" w:cstheme="minorHAnsi"/>
                <w:bCs/>
                <w:smallCaps/>
                <w:szCs w:val="22"/>
              </w:rPr>
              <w:t>Items for Noting by Academic Council</w:t>
            </w:r>
          </w:p>
          <w:p w14:paraId="6231410E" w14:textId="77777777" w:rsidR="00D07276" w:rsidRPr="00F737F8" w:rsidRDefault="00D07276" w:rsidP="00D07276">
            <w:pPr>
              <w:pStyle w:val="Title"/>
              <w:rPr>
                <w:rFonts w:asciiTheme="minorHAnsi" w:hAnsiTheme="minorHAnsi" w:cstheme="minorHAnsi"/>
                <w:bCs/>
                <w:smallCaps/>
                <w:szCs w:val="22"/>
              </w:rPr>
            </w:pPr>
          </w:p>
          <w:p w14:paraId="2E6BF931" w14:textId="77777777" w:rsidR="00D07276" w:rsidRPr="00F737F8" w:rsidRDefault="00D07276" w:rsidP="00D07276">
            <w:pPr>
              <w:pStyle w:val="ListParagraph"/>
              <w:ind w:left="0"/>
              <w:contextualSpacing/>
              <w:rPr>
                <w:rFonts w:asciiTheme="minorHAnsi" w:eastAsia="SimSun" w:hAnsiTheme="minorHAnsi" w:cstheme="minorHAnsi"/>
                <w:b/>
                <w:bCs/>
                <w:sz w:val="22"/>
                <w:szCs w:val="22"/>
                <w:lang w:eastAsia="zh-CN"/>
              </w:rPr>
            </w:pPr>
          </w:p>
        </w:tc>
      </w:tr>
      <w:tr w:rsidR="00D07276" w:rsidRPr="00F737F8" w14:paraId="733D5FFF" w14:textId="77777777" w:rsidTr="79BB8D14">
        <w:tc>
          <w:tcPr>
            <w:tcW w:w="534" w:type="dxa"/>
            <w:shd w:val="clear" w:color="auto" w:fill="auto"/>
          </w:tcPr>
          <w:p w14:paraId="63B1B744" w14:textId="20FFD384" w:rsidR="00D07276" w:rsidRPr="00F737F8" w:rsidRDefault="00D07276" w:rsidP="00D07276">
            <w:pPr>
              <w:pStyle w:val="Title"/>
              <w:jc w:val="left"/>
              <w:rPr>
                <w:rFonts w:asciiTheme="minorHAnsi" w:hAnsiTheme="minorHAnsi" w:cstheme="minorHAnsi"/>
                <w:szCs w:val="22"/>
              </w:rPr>
            </w:pPr>
            <w:r w:rsidRPr="00F737F8">
              <w:rPr>
                <w:rFonts w:asciiTheme="minorHAnsi" w:hAnsiTheme="minorHAnsi" w:cstheme="minorHAnsi"/>
                <w:bCs/>
                <w:szCs w:val="22"/>
              </w:rPr>
              <w:t>1</w:t>
            </w:r>
            <w:r w:rsidR="00941524" w:rsidRPr="00F737F8">
              <w:rPr>
                <w:rFonts w:asciiTheme="minorHAnsi" w:hAnsiTheme="minorHAnsi" w:cstheme="minorHAnsi"/>
                <w:bCs/>
                <w:szCs w:val="22"/>
              </w:rPr>
              <w:t>1</w:t>
            </w:r>
          </w:p>
        </w:tc>
        <w:tc>
          <w:tcPr>
            <w:tcW w:w="9780" w:type="dxa"/>
            <w:gridSpan w:val="4"/>
            <w:shd w:val="clear" w:color="auto" w:fill="auto"/>
          </w:tcPr>
          <w:p w14:paraId="1162311E" w14:textId="77777777" w:rsidR="00941524" w:rsidRPr="00F737F8" w:rsidRDefault="00941524" w:rsidP="00941524">
            <w:pPr>
              <w:pStyle w:val="TableParagraph"/>
              <w:rPr>
                <w:rFonts w:asciiTheme="minorHAnsi" w:hAnsiTheme="minorHAnsi" w:cstheme="minorHAnsi"/>
                <w:b/>
                <w:iCs/>
                <w:color w:val="000000" w:themeColor="text1"/>
              </w:rPr>
            </w:pPr>
            <w:r w:rsidRPr="00F737F8">
              <w:rPr>
                <w:rFonts w:asciiTheme="minorHAnsi" w:hAnsiTheme="minorHAnsi" w:cstheme="minorHAnsi"/>
                <w:b/>
                <w:iCs/>
                <w:color w:val="000000" w:themeColor="text1"/>
              </w:rPr>
              <w:t>Academic Council Subcommittees</w:t>
            </w:r>
          </w:p>
          <w:p w14:paraId="7F030E48" w14:textId="77777777" w:rsidR="00941524" w:rsidRPr="00F737F8" w:rsidRDefault="00941524" w:rsidP="00FB5EE2">
            <w:pPr>
              <w:pStyle w:val="TableParagraph"/>
              <w:numPr>
                <w:ilvl w:val="0"/>
                <w:numId w:val="13"/>
              </w:numPr>
              <w:rPr>
                <w:rFonts w:asciiTheme="minorHAnsi" w:hAnsiTheme="minorHAnsi" w:cstheme="minorHAnsi"/>
                <w:b/>
                <w:bCs/>
              </w:rPr>
            </w:pPr>
            <w:r w:rsidRPr="00F737F8">
              <w:rPr>
                <w:rFonts w:asciiTheme="minorHAnsi" w:hAnsiTheme="minorHAnsi" w:cstheme="minorHAnsi"/>
                <w:b/>
                <w:iCs/>
                <w:color w:val="000000" w:themeColor="text1"/>
              </w:rPr>
              <w:t>AC Subcommittee Election Outcome Report 2024</w:t>
            </w:r>
          </w:p>
          <w:p w14:paraId="2C64231C" w14:textId="15834E86" w:rsidR="00941524" w:rsidRPr="00F737F8" w:rsidRDefault="00941524" w:rsidP="00941524">
            <w:pPr>
              <w:pStyle w:val="TableParagraph"/>
              <w:rPr>
                <w:rFonts w:asciiTheme="minorHAnsi" w:hAnsiTheme="minorHAnsi" w:cstheme="minorHAnsi"/>
                <w:lang w:val="en-IE"/>
              </w:rPr>
            </w:pPr>
            <w:r w:rsidRPr="00F737F8">
              <w:rPr>
                <w:rFonts w:asciiTheme="minorHAnsi" w:hAnsiTheme="minorHAnsi" w:cstheme="minorHAnsi"/>
                <w:lang w:val="en-IE"/>
              </w:rPr>
              <w:t xml:space="preserve">Academic Council was asked to note the </w:t>
            </w:r>
            <w:r w:rsidRPr="00941524">
              <w:rPr>
                <w:rFonts w:asciiTheme="minorHAnsi" w:hAnsiTheme="minorHAnsi" w:cstheme="minorHAnsi"/>
                <w:lang w:val="en-IE"/>
              </w:rPr>
              <w:t>Outcome Report on the results of the elections of Heads of School and</w:t>
            </w:r>
            <w:r w:rsidRPr="00F737F8">
              <w:rPr>
                <w:rFonts w:asciiTheme="minorHAnsi" w:hAnsiTheme="minorHAnsi" w:cstheme="minorHAnsi"/>
                <w:lang w:val="en-IE"/>
              </w:rPr>
              <w:t xml:space="preserve"> </w:t>
            </w:r>
            <w:r w:rsidRPr="00941524">
              <w:rPr>
                <w:rFonts w:asciiTheme="minorHAnsi" w:hAnsiTheme="minorHAnsi" w:cstheme="minorHAnsi"/>
                <w:lang w:val="en-IE"/>
              </w:rPr>
              <w:t>members of Academic Council to Academic Council Subcommittees 2024. The</w:t>
            </w:r>
            <w:r w:rsidR="00F737F8" w:rsidRPr="00F737F8">
              <w:rPr>
                <w:rFonts w:asciiTheme="minorHAnsi" w:hAnsiTheme="minorHAnsi" w:cstheme="minorHAnsi"/>
                <w:lang w:val="en-IE"/>
              </w:rPr>
              <w:t xml:space="preserve"> </w:t>
            </w:r>
            <w:r w:rsidRPr="00F737F8">
              <w:rPr>
                <w:rFonts w:asciiTheme="minorHAnsi" w:hAnsiTheme="minorHAnsi" w:cstheme="minorHAnsi"/>
                <w:lang w:val="en-IE"/>
              </w:rPr>
              <w:t>Election Procedures were approved by Academic Council on 30 April 2024.</w:t>
            </w:r>
          </w:p>
          <w:p w14:paraId="2AB12BB8" w14:textId="77777777" w:rsidR="00941524" w:rsidRPr="00F737F8" w:rsidRDefault="00941524" w:rsidP="00941524">
            <w:pPr>
              <w:pStyle w:val="TableParagraph"/>
              <w:rPr>
                <w:rFonts w:asciiTheme="minorHAnsi" w:hAnsiTheme="minorHAnsi" w:cstheme="minorHAnsi"/>
                <w:b/>
                <w:bCs/>
              </w:rPr>
            </w:pPr>
          </w:p>
          <w:p w14:paraId="3347DDD0" w14:textId="77777777" w:rsidR="00941524" w:rsidRPr="00F737F8" w:rsidRDefault="00941524" w:rsidP="00FB5EE2">
            <w:pPr>
              <w:pStyle w:val="TableParagraph"/>
              <w:numPr>
                <w:ilvl w:val="0"/>
                <w:numId w:val="13"/>
              </w:numPr>
              <w:rPr>
                <w:rFonts w:asciiTheme="minorHAnsi" w:hAnsiTheme="minorHAnsi" w:cstheme="minorHAnsi"/>
                <w:b/>
                <w:bCs/>
              </w:rPr>
            </w:pPr>
            <w:r w:rsidRPr="00F737F8">
              <w:rPr>
                <w:rFonts w:asciiTheme="minorHAnsi" w:hAnsiTheme="minorHAnsi" w:cstheme="minorHAnsi"/>
                <w:b/>
                <w:iCs/>
                <w:color w:val="000000" w:themeColor="text1"/>
              </w:rPr>
              <w:t>AC Subcommittee Membership 2024-2027</w:t>
            </w:r>
          </w:p>
          <w:p w14:paraId="3E121A3E" w14:textId="43402043" w:rsidR="00941524" w:rsidRPr="00F737F8" w:rsidRDefault="00941524" w:rsidP="00941524">
            <w:pPr>
              <w:pStyle w:val="Title"/>
              <w:jc w:val="left"/>
              <w:rPr>
                <w:rFonts w:asciiTheme="minorHAnsi" w:hAnsiTheme="minorHAnsi" w:cstheme="minorHAnsi"/>
                <w:b w:val="0"/>
                <w:bCs/>
                <w:szCs w:val="22"/>
                <w:lang w:val="en-US"/>
              </w:rPr>
            </w:pPr>
            <w:r w:rsidRPr="00F737F8">
              <w:rPr>
                <w:rFonts w:asciiTheme="minorHAnsi" w:hAnsiTheme="minorHAnsi" w:cstheme="minorHAnsi"/>
                <w:b w:val="0"/>
                <w:bCs/>
                <w:szCs w:val="22"/>
                <w:lang w:val="en-US"/>
              </w:rPr>
              <w:t xml:space="preserve">Academic Council was asked to note the membership of Academic Council Subcommittees for the new </w:t>
            </w:r>
            <w:r w:rsidR="00701C10">
              <w:rPr>
                <w:rFonts w:asciiTheme="minorHAnsi" w:hAnsiTheme="minorHAnsi" w:cstheme="minorHAnsi"/>
                <w:b w:val="0"/>
                <w:bCs/>
                <w:szCs w:val="22"/>
                <w:lang w:val="en-US"/>
              </w:rPr>
              <w:t xml:space="preserve">membership </w:t>
            </w:r>
            <w:r w:rsidRPr="00F737F8">
              <w:rPr>
                <w:rFonts w:asciiTheme="minorHAnsi" w:hAnsiTheme="minorHAnsi" w:cstheme="minorHAnsi"/>
                <w:b w:val="0"/>
                <w:bCs/>
                <w:szCs w:val="22"/>
                <w:lang w:val="en-US"/>
              </w:rPr>
              <w:t>term 1 September 2024</w:t>
            </w:r>
            <w:r w:rsidR="00701C10">
              <w:rPr>
                <w:rFonts w:asciiTheme="minorHAnsi" w:hAnsiTheme="minorHAnsi" w:cstheme="minorHAnsi"/>
                <w:b w:val="0"/>
                <w:bCs/>
                <w:szCs w:val="22"/>
                <w:lang w:val="en-US"/>
              </w:rPr>
              <w:t xml:space="preserve"> to 31 August 2027</w:t>
            </w:r>
          </w:p>
          <w:p w14:paraId="3A97F922" w14:textId="2920A6A3" w:rsidR="00941524" w:rsidRPr="00F737F8" w:rsidRDefault="00941524" w:rsidP="00941524">
            <w:pPr>
              <w:pStyle w:val="Title"/>
              <w:jc w:val="left"/>
              <w:rPr>
                <w:rFonts w:asciiTheme="minorHAnsi" w:hAnsiTheme="minorHAnsi" w:cstheme="minorHAnsi"/>
                <w:b w:val="0"/>
                <w:bCs/>
                <w:szCs w:val="22"/>
                <w:lang w:val="en-US"/>
              </w:rPr>
            </w:pPr>
          </w:p>
        </w:tc>
      </w:tr>
      <w:tr w:rsidR="00D07276" w:rsidRPr="00F737F8" w14:paraId="2BC933D6" w14:textId="77777777" w:rsidTr="79BB8D14">
        <w:tc>
          <w:tcPr>
            <w:tcW w:w="1101" w:type="dxa"/>
            <w:gridSpan w:val="3"/>
            <w:shd w:val="clear" w:color="auto" w:fill="DEEAF6" w:themeFill="accent5" w:themeFillTint="33"/>
          </w:tcPr>
          <w:p w14:paraId="1498A0E4" w14:textId="77777777" w:rsidR="00D07276" w:rsidRPr="00F737F8" w:rsidRDefault="00D07276" w:rsidP="00D07276">
            <w:pPr>
              <w:contextualSpacing/>
              <w:rPr>
                <w:rFonts w:asciiTheme="minorHAnsi" w:hAnsiTheme="minorHAnsi" w:cstheme="minorHAnsi"/>
                <w:b/>
                <w:bCs/>
                <w:sz w:val="22"/>
                <w:szCs w:val="22"/>
              </w:rPr>
            </w:pPr>
            <w:r w:rsidRPr="00F737F8">
              <w:rPr>
                <w:rFonts w:asciiTheme="minorHAnsi" w:hAnsiTheme="minorHAnsi" w:cstheme="minorHAnsi"/>
                <w:b/>
                <w:bCs/>
                <w:sz w:val="22"/>
                <w:szCs w:val="22"/>
              </w:rPr>
              <w:t>Decision</w:t>
            </w:r>
          </w:p>
        </w:tc>
        <w:tc>
          <w:tcPr>
            <w:tcW w:w="9213" w:type="dxa"/>
            <w:gridSpan w:val="2"/>
            <w:shd w:val="clear" w:color="auto" w:fill="DEEAF6" w:themeFill="accent5" w:themeFillTint="33"/>
          </w:tcPr>
          <w:p w14:paraId="7BC46BF8" w14:textId="532A69F4" w:rsidR="00941524" w:rsidRPr="00F737F8" w:rsidRDefault="00D07276" w:rsidP="00FB5EE2">
            <w:pPr>
              <w:pStyle w:val="TableParagraph"/>
              <w:numPr>
                <w:ilvl w:val="0"/>
                <w:numId w:val="14"/>
              </w:numPr>
              <w:ind w:left="208" w:hanging="284"/>
              <w:rPr>
                <w:rFonts w:asciiTheme="minorHAnsi" w:hAnsiTheme="minorHAnsi" w:cstheme="minorHAnsi"/>
                <w:b/>
                <w:bCs/>
              </w:rPr>
            </w:pPr>
            <w:r w:rsidRPr="00F737F8">
              <w:rPr>
                <w:rFonts w:asciiTheme="minorHAnsi" w:hAnsiTheme="minorHAnsi" w:cstheme="minorHAnsi"/>
                <w:b/>
                <w:bCs/>
              </w:rPr>
              <w:t>Academic Council noted</w:t>
            </w:r>
            <w:r w:rsidRPr="00F737F8">
              <w:rPr>
                <w:rFonts w:asciiTheme="minorHAnsi" w:hAnsiTheme="minorHAnsi" w:cstheme="minorHAnsi"/>
              </w:rPr>
              <w:t xml:space="preserve"> </w:t>
            </w:r>
            <w:r w:rsidR="00941524" w:rsidRPr="00F737F8">
              <w:rPr>
                <w:rFonts w:asciiTheme="minorHAnsi" w:hAnsiTheme="minorHAnsi" w:cstheme="minorHAnsi"/>
                <w:b/>
                <w:bCs/>
              </w:rPr>
              <w:t xml:space="preserve">the </w:t>
            </w:r>
            <w:r w:rsidR="00941524" w:rsidRPr="00F737F8">
              <w:rPr>
                <w:rFonts w:asciiTheme="minorHAnsi" w:hAnsiTheme="minorHAnsi" w:cstheme="minorHAnsi"/>
                <w:b/>
                <w:bCs/>
                <w:iCs/>
                <w:color w:val="000000" w:themeColor="text1"/>
              </w:rPr>
              <w:t>AC Subcommittee Election Outcome Report 2024</w:t>
            </w:r>
          </w:p>
          <w:p w14:paraId="3E6109FE" w14:textId="1D2FA177" w:rsidR="00941524" w:rsidRPr="00F737F8" w:rsidRDefault="00941524" w:rsidP="00FB5EE2">
            <w:pPr>
              <w:pStyle w:val="TableParagraph"/>
              <w:numPr>
                <w:ilvl w:val="0"/>
                <w:numId w:val="15"/>
              </w:numPr>
              <w:ind w:left="208" w:hanging="284"/>
              <w:rPr>
                <w:rFonts w:asciiTheme="minorHAnsi" w:hAnsiTheme="minorHAnsi" w:cstheme="minorHAnsi"/>
                <w:b/>
                <w:bCs/>
              </w:rPr>
            </w:pPr>
            <w:r w:rsidRPr="00F737F8">
              <w:rPr>
                <w:rFonts w:asciiTheme="minorHAnsi" w:hAnsiTheme="minorHAnsi" w:cstheme="minorHAnsi"/>
                <w:b/>
                <w:bCs/>
              </w:rPr>
              <w:t xml:space="preserve">Academic Council noted the </w:t>
            </w:r>
            <w:r w:rsidRPr="00F737F8">
              <w:rPr>
                <w:rFonts w:asciiTheme="minorHAnsi" w:hAnsiTheme="minorHAnsi" w:cstheme="minorHAnsi"/>
                <w:b/>
                <w:bCs/>
                <w:iCs/>
                <w:color w:val="000000" w:themeColor="text1"/>
              </w:rPr>
              <w:t>AC Subcommittee</w:t>
            </w:r>
            <w:r w:rsidRPr="00F737F8">
              <w:rPr>
                <w:rFonts w:asciiTheme="minorHAnsi" w:hAnsiTheme="minorHAnsi" w:cstheme="minorHAnsi"/>
                <w:b/>
                <w:iCs/>
                <w:color w:val="000000" w:themeColor="text1"/>
              </w:rPr>
              <w:t xml:space="preserve"> Membership 2024-2027</w:t>
            </w:r>
          </w:p>
        </w:tc>
      </w:tr>
      <w:tr w:rsidR="00D07276" w:rsidRPr="00F737F8" w14:paraId="2A03540D" w14:textId="77777777" w:rsidTr="79BB8D14">
        <w:tc>
          <w:tcPr>
            <w:tcW w:w="534" w:type="dxa"/>
            <w:shd w:val="clear" w:color="auto" w:fill="auto"/>
          </w:tcPr>
          <w:p w14:paraId="38D968A0" w14:textId="77777777" w:rsidR="00D07276" w:rsidRPr="00F737F8" w:rsidRDefault="00D07276" w:rsidP="00D07276">
            <w:pPr>
              <w:pStyle w:val="Title"/>
              <w:jc w:val="left"/>
              <w:rPr>
                <w:rFonts w:asciiTheme="minorHAnsi" w:hAnsiTheme="minorHAnsi" w:cstheme="minorHAnsi"/>
                <w:bCs/>
                <w:szCs w:val="22"/>
              </w:rPr>
            </w:pPr>
          </w:p>
        </w:tc>
        <w:tc>
          <w:tcPr>
            <w:tcW w:w="9780" w:type="dxa"/>
            <w:gridSpan w:val="4"/>
            <w:shd w:val="clear" w:color="auto" w:fill="auto"/>
          </w:tcPr>
          <w:p w14:paraId="078F92E7" w14:textId="77777777" w:rsidR="00D07276" w:rsidRPr="00F737F8" w:rsidRDefault="00D07276" w:rsidP="00D07276">
            <w:pPr>
              <w:contextualSpacing/>
              <w:rPr>
                <w:rFonts w:asciiTheme="minorHAnsi" w:hAnsiTheme="minorHAnsi" w:cstheme="minorHAnsi"/>
                <w:b/>
                <w:bCs/>
                <w:sz w:val="22"/>
                <w:szCs w:val="22"/>
              </w:rPr>
            </w:pPr>
          </w:p>
        </w:tc>
      </w:tr>
      <w:tr w:rsidR="00D07276" w:rsidRPr="00F737F8" w14:paraId="5E988BF0" w14:textId="77777777" w:rsidTr="79BB8D14">
        <w:tc>
          <w:tcPr>
            <w:tcW w:w="534" w:type="dxa"/>
            <w:shd w:val="clear" w:color="auto" w:fill="auto"/>
          </w:tcPr>
          <w:p w14:paraId="60D6550F" w14:textId="77777777" w:rsidR="00D07276" w:rsidRPr="00F737F8" w:rsidRDefault="00D07276" w:rsidP="00D07276">
            <w:pPr>
              <w:pStyle w:val="Title"/>
              <w:jc w:val="left"/>
              <w:rPr>
                <w:rFonts w:asciiTheme="minorHAnsi" w:hAnsiTheme="minorHAnsi" w:cstheme="minorHAnsi"/>
                <w:bCs/>
                <w:szCs w:val="22"/>
              </w:rPr>
            </w:pPr>
          </w:p>
        </w:tc>
        <w:tc>
          <w:tcPr>
            <w:tcW w:w="9780" w:type="dxa"/>
            <w:gridSpan w:val="4"/>
            <w:shd w:val="clear" w:color="auto" w:fill="auto"/>
          </w:tcPr>
          <w:p w14:paraId="198A02C2" w14:textId="77777777" w:rsidR="00D07276" w:rsidRPr="00F737F8" w:rsidRDefault="00D07276" w:rsidP="00D07276">
            <w:pPr>
              <w:contextualSpacing/>
              <w:rPr>
                <w:rFonts w:asciiTheme="minorHAnsi" w:hAnsiTheme="minorHAnsi" w:cstheme="minorHAnsi"/>
                <w:b/>
                <w:bCs/>
                <w:sz w:val="22"/>
                <w:szCs w:val="22"/>
              </w:rPr>
            </w:pPr>
          </w:p>
        </w:tc>
      </w:tr>
      <w:tr w:rsidR="00D07276" w:rsidRPr="00F737F8" w14:paraId="3EBA4243" w14:textId="77777777" w:rsidTr="79BB8D14">
        <w:tc>
          <w:tcPr>
            <w:tcW w:w="534" w:type="dxa"/>
            <w:shd w:val="clear" w:color="auto" w:fill="auto"/>
          </w:tcPr>
          <w:p w14:paraId="2CA36660" w14:textId="507A85E9" w:rsidR="00D07276" w:rsidRPr="00F737F8" w:rsidRDefault="00F737F8" w:rsidP="00D07276">
            <w:pPr>
              <w:pStyle w:val="Title"/>
              <w:jc w:val="left"/>
              <w:rPr>
                <w:rFonts w:asciiTheme="minorHAnsi" w:hAnsiTheme="minorHAnsi" w:cstheme="minorHAnsi"/>
                <w:bCs/>
                <w:szCs w:val="22"/>
              </w:rPr>
            </w:pPr>
            <w:r w:rsidRPr="00F737F8">
              <w:rPr>
                <w:rFonts w:asciiTheme="minorHAnsi" w:hAnsiTheme="minorHAnsi" w:cstheme="minorHAnsi"/>
                <w:bCs/>
                <w:szCs w:val="22"/>
              </w:rPr>
              <w:t>1</w:t>
            </w:r>
            <w:r w:rsidR="00D07276" w:rsidRPr="00F737F8">
              <w:rPr>
                <w:rFonts w:asciiTheme="minorHAnsi" w:hAnsiTheme="minorHAnsi" w:cstheme="minorHAnsi"/>
                <w:bCs/>
                <w:szCs w:val="22"/>
              </w:rPr>
              <w:t>2</w:t>
            </w:r>
          </w:p>
        </w:tc>
        <w:tc>
          <w:tcPr>
            <w:tcW w:w="9780" w:type="dxa"/>
            <w:gridSpan w:val="4"/>
            <w:shd w:val="clear" w:color="auto" w:fill="auto"/>
          </w:tcPr>
          <w:p w14:paraId="0DCBE827" w14:textId="77777777" w:rsidR="00D07276" w:rsidRPr="00F737F8" w:rsidRDefault="00D07276" w:rsidP="00D07276">
            <w:pPr>
              <w:pStyle w:val="TableParagraph"/>
              <w:rPr>
                <w:rFonts w:asciiTheme="minorHAnsi" w:hAnsiTheme="minorHAnsi" w:cstheme="minorHAnsi"/>
                <w:b/>
                <w:bCs/>
              </w:rPr>
            </w:pPr>
            <w:r w:rsidRPr="00F737F8">
              <w:rPr>
                <w:rFonts w:asciiTheme="minorHAnsi" w:hAnsiTheme="minorHAnsi" w:cstheme="minorHAnsi"/>
                <w:b/>
                <w:bCs/>
              </w:rPr>
              <w:t>Academic Council Committee Approved Minutes</w:t>
            </w:r>
          </w:p>
          <w:p w14:paraId="6295E1A7" w14:textId="77777777" w:rsidR="00D07276" w:rsidRPr="00F737F8" w:rsidRDefault="00D07276" w:rsidP="00D07276">
            <w:pPr>
              <w:pStyle w:val="Title"/>
              <w:jc w:val="left"/>
              <w:rPr>
                <w:rFonts w:asciiTheme="minorHAnsi" w:hAnsiTheme="minorHAnsi" w:cstheme="minorHAnsi"/>
                <w:b w:val="0"/>
                <w:bCs/>
                <w:szCs w:val="22"/>
              </w:rPr>
            </w:pPr>
            <w:r w:rsidRPr="00F737F8">
              <w:rPr>
                <w:rFonts w:asciiTheme="minorHAnsi" w:hAnsiTheme="minorHAnsi" w:cstheme="minorHAnsi"/>
                <w:b w:val="0"/>
                <w:bCs/>
                <w:szCs w:val="22"/>
              </w:rPr>
              <w:t xml:space="preserve">Academic Council Subcommittee approved minutes were presented to Academic Council for noting, in line with the Academic Council Standing Orders. </w:t>
            </w:r>
          </w:p>
          <w:p w14:paraId="7E081574" w14:textId="77777777" w:rsidR="00F737F8" w:rsidRPr="00F737F8" w:rsidRDefault="00F737F8" w:rsidP="00440D55">
            <w:pPr>
              <w:pStyle w:val="TableParagraph"/>
              <w:rPr>
                <w:rFonts w:asciiTheme="minorHAnsi" w:hAnsiTheme="minorHAnsi" w:cstheme="minorHAnsi"/>
                <w:color w:val="FF0000"/>
              </w:rPr>
            </w:pPr>
          </w:p>
          <w:tbl>
            <w:tblPr>
              <w:tblStyle w:val="TableGrid"/>
              <w:tblW w:w="0" w:type="auto"/>
              <w:jc w:val="center"/>
              <w:tblLayout w:type="fixed"/>
              <w:tblLook w:val="04A0" w:firstRow="1" w:lastRow="0" w:firstColumn="1" w:lastColumn="0" w:noHBand="0" w:noVBand="1"/>
            </w:tblPr>
            <w:tblGrid>
              <w:gridCol w:w="6314"/>
            </w:tblGrid>
            <w:tr w:rsidR="00F737F8" w:rsidRPr="00F737F8" w14:paraId="73DAC550" w14:textId="77777777" w:rsidTr="00D50004">
              <w:trPr>
                <w:jc w:val="center"/>
              </w:trPr>
              <w:tc>
                <w:tcPr>
                  <w:tcW w:w="6314" w:type="dxa"/>
                  <w:shd w:val="clear" w:color="auto" w:fill="D9E2F3" w:themeFill="accent1" w:themeFillTint="33"/>
                </w:tcPr>
                <w:p w14:paraId="172BFC14" w14:textId="77777777" w:rsidR="00F737F8" w:rsidRPr="00F737F8" w:rsidRDefault="00F737F8" w:rsidP="00D50004">
                  <w:pPr>
                    <w:pStyle w:val="TableParagraph"/>
                    <w:ind w:left="2450"/>
                    <w:rPr>
                      <w:rFonts w:asciiTheme="minorHAnsi" w:hAnsiTheme="minorHAnsi" w:cstheme="minorHAnsi"/>
                      <w:b/>
                    </w:rPr>
                  </w:pPr>
                  <w:r w:rsidRPr="00F737F8">
                    <w:rPr>
                      <w:rFonts w:asciiTheme="minorHAnsi" w:hAnsiTheme="minorHAnsi" w:cstheme="minorHAnsi"/>
                      <w:b/>
                    </w:rPr>
                    <w:t>Committee</w:t>
                  </w:r>
                </w:p>
              </w:tc>
            </w:tr>
            <w:tr w:rsidR="00F737F8" w:rsidRPr="00F737F8" w14:paraId="56B03DBE" w14:textId="77777777" w:rsidTr="00D50004">
              <w:trPr>
                <w:jc w:val="center"/>
              </w:trPr>
              <w:tc>
                <w:tcPr>
                  <w:tcW w:w="6314" w:type="dxa"/>
                </w:tcPr>
                <w:p w14:paraId="2AD07C6F" w14:textId="77777777" w:rsidR="00F737F8" w:rsidRPr="00F737F8" w:rsidRDefault="00F737F8" w:rsidP="00F737F8">
                  <w:pPr>
                    <w:pStyle w:val="TableParagraph"/>
                    <w:rPr>
                      <w:rFonts w:asciiTheme="minorHAnsi" w:hAnsiTheme="minorHAnsi" w:cstheme="minorHAnsi"/>
                      <w:b/>
                      <w:bCs/>
                    </w:rPr>
                  </w:pPr>
                  <w:r w:rsidRPr="00F737F8">
                    <w:rPr>
                      <w:rFonts w:asciiTheme="minorHAnsi" w:hAnsiTheme="minorHAnsi" w:cstheme="minorHAnsi"/>
                      <w:b/>
                      <w:bCs/>
                    </w:rPr>
                    <w:t xml:space="preserve">ACCAC </w:t>
                  </w:r>
                </w:p>
                <w:p w14:paraId="1B42773B" w14:textId="77777777" w:rsidR="00F737F8" w:rsidRPr="00F737F8" w:rsidRDefault="00F737F8" w:rsidP="00F737F8">
                  <w:pPr>
                    <w:pStyle w:val="TableParagraph"/>
                    <w:numPr>
                      <w:ilvl w:val="0"/>
                      <w:numId w:val="4"/>
                    </w:numPr>
                    <w:rPr>
                      <w:rFonts w:asciiTheme="minorHAnsi" w:hAnsiTheme="minorHAnsi" w:cstheme="minorHAnsi"/>
                    </w:rPr>
                  </w:pPr>
                  <w:r w:rsidRPr="00F737F8">
                    <w:rPr>
                      <w:rFonts w:asciiTheme="minorHAnsi" w:hAnsiTheme="minorHAnsi" w:cstheme="minorHAnsi"/>
                    </w:rPr>
                    <w:t>Minutes of meeting held on 14 February 2024</w:t>
                  </w:r>
                </w:p>
                <w:p w14:paraId="696F412B" w14:textId="77777777" w:rsidR="00F737F8" w:rsidRPr="00F737F8" w:rsidRDefault="00F737F8" w:rsidP="00F737F8">
                  <w:pPr>
                    <w:pStyle w:val="TableParagraph"/>
                    <w:numPr>
                      <w:ilvl w:val="0"/>
                      <w:numId w:val="4"/>
                    </w:numPr>
                    <w:rPr>
                      <w:rFonts w:asciiTheme="minorHAnsi" w:hAnsiTheme="minorHAnsi" w:cstheme="minorHAnsi"/>
                    </w:rPr>
                  </w:pPr>
                  <w:r w:rsidRPr="00F737F8">
                    <w:rPr>
                      <w:rFonts w:asciiTheme="minorHAnsi" w:hAnsiTheme="minorHAnsi" w:cstheme="minorHAnsi"/>
                    </w:rPr>
                    <w:t>Minutes of the meeting held on 15 May 2024</w:t>
                  </w:r>
                </w:p>
                <w:p w14:paraId="5FE4E228" w14:textId="77777777" w:rsidR="00F737F8" w:rsidRPr="00F737F8" w:rsidRDefault="00F737F8" w:rsidP="00F737F8">
                  <w:pPr>
                    <w:pStyle w:val="TableParagraph"/>
                    <w:ind w:left="720"/>
                    <w:rPr>
                      <w:rFonts w:asciiTheme="minorHAnsi" w:hAnsiTheme="minorHAnsi" w:cstheme="minorHAnsi"/>
                    </w:rPr>
                  </w:pPr>
                </w:p>
              </w:tc>
            </w:tr>
            <w:tr w:rsidR="00F737F8" w:rsidRPr="00F737F8" w14:paraId="3B6A0F91" w14:textId="77777777" w:rsidTr="00D50004">
              <w:trPr>
                <w:jc w:val="center"/>
              </w:trPr>
              <w:tc>
                <w:tcPr>
                  <w:tcW w:w="6314" w:type="dxa"/>
                </w:tcPr>
                <w:p w14:paraId="423D8AC6" w14:textId="77777777" w:rsidR="00F737F8" w:rsidRPr="00F737F8" w:rsidRDefault="00F737F8" w:rsidP="00F737F8">
                  <w:pPr>
                    <w:pStyle w:val="TableParagraph"/>
                    <w:rPr>
                      <w:rFonts w:asciiTheme="minorHAnsi" w:hAnsiTheme="minorHAnsi" w:cstheme="minorHAnsi"/>
                      <w:b/>
                      <w:bCs/>
                    </w:rPr>
                  </w:pPr>
                  <w:r w:rsidRPr="00F737F8">
                    <w:rPr>
                      <w:rFonts w:asciiTheme="minorHAnsi" w:hAnsiTheme="minorHAnsi" w:cstheme="minorHAnsi"/>
                      <w:b/>
                      <w:bCs/>
                    </w:rPr>
                    <w:t xml:space="preserve">ACCE </w:t>
                  </w:r>
                </w:p>
                <w:p w14:paraId="4E01A538" w14:textId="77777777" w:rsidR="00F737F8" w:rsidRPr="00F737F8" w:rsidRDefault="00F737F8" w:rsidP="00F737F8">
                  <w:pPr>
                    <w:pStyle w:val="TableParagraph"/>
                    <w:numPr>
                      <w:ilvl w:val="0"/>
                      <w:numId w:val="1"/>
                    </w:numPr>
                    <w:rPr>
                      <w:rFonts w:asciiTheme="minorHAnsi" w:hAnsiTheme="minorHAnsi" w:cstheme="minorHAnsi"/>
                      <w:b/>
                      <w:bCs/>
                    </w:rPr>
                  </w:pPr>
                  <w:r w:rsidRPr="00F737F8">
                    <w:rPr>
                      <w:rFonts w:asciiTheme="minorHAnsi" w:hAnsiTheme="minorHAnsi" w:cstheme="minorHAnsi"/>
                    </w:rPr>
                    <w:t>Minutes of meeting held on 17 May 2024</w:t>
                  </w:r>
                </w:p>
                <w:p w14:paraId="302C46A3" w14:textId="77777777" w:rsidR="00F737F8" w:rsidRPr="00F737F8" w:rsidRDefault="00F737F8" w:rsidP="00F737F8">
                  <w:pPr>
                    <w:pStyle w:val="TableParagraph"/>
                    <w:numPr>
                      <w:ilvl w:val="0"/>
                      <w:numId w:val="1"/>
                    </w:numPr>
                    <w:rPr>
                      <w:rFonts w:asciiTheme="minorHAnsi" w:hAnsiTheme="minorHAnsi" w:cstheme="minorHAnsi"/>
                      <w:b/>
                      <w:bCs/>
                    </w:rPr>
                  </w:pPr>
                  <w:r w:rsidRPr="00F737F8">
                    <w:rPr>
                      <w:rFonts w:asciiTheme="minorHAnsi" w:hAnsiTheme="minorHAnsi" w:cstheme="minorHAnsi"/>
                    </w:rPr>
                    <w:t>Minutes of meeting held on 19 April 2024</w:t>
                  </w:r>
                </w:p>
                <w:p w14:paraId="2D9EA745" w14:textId="77777777" w:rsidR="00F737F8" w:rsidRPr="00F737F8" w:rsidRDefault="00F737F8" w:rsidP="00F737F8">
                  <w:pPr>
                    <w:pStyle w:val="TableParagraph"/>
                    <w:numPr>
                      <w:ilvl w:val="0"/>
                      <w:numId w:val="1"/>
                    </w:numPr>
                    <w:rPr>
                      <w:rFonts w:asciiTheme="minorHAnsi" w:hAnsiTheme="minorHAnsi" w:cstheme="minorHAnsi"/>
                      <w:b/>
                      <w:bCs/>
                    </w:rPr>
                  </w:pPr>
                  <w:r w:rsidRPr="00F737F8">
                    <w:rPr>
                      <w:rFonts w:asciiTheme="minorHAnsi" w:hAnsiTheme="minorHAnsi" w:cstheme="minorHAnsi"/>
                    </w:rPr>
                    <w:t>Minutes of meeting held on 22 March 2024</w:t>
                  </w:r>
                </w:p>
                <w:p w14:paraId="3A83C38E" w14:textId="77777777" w:rsidR="00F737F8" w:rsidRPr="00F737F8" w:rsidRDefault="00F737F8" w:rsidP="00F737F8">
                  <w:pPr>
                    <w:pStyle w:val="TableParagraph"/>
                    <w:numPr>
                      <w:ilvl w:val="0"/>
                      <w:numId w:val="1"/>
                    </w:numPr>
                    <w:rPr>
                      <w:rFonts w:asciiTheme="minorHAnsi" w:hAnsiTheme="minorHAnsi" w:cstheme="minorHAnsi"/>
                      <w:b/>
                      <w:bCs/>
                    </w:rPr>
                  </w:pPr>
                  <w:r w:rsidRPr="00F737F8">
                    <w:rPr>
                      <w:rFonts w:asciiTheme="minorHAnsi" w:hAnsiTheme="minorHAnsi" w:cstheme="minorHAnsi"/>
                    </w:rPr>
                    <w:t>Minutes of meeting held on 21 June 2024</w:t>
                  </w:r>
                  <w:r w:rsidRPr="00F737F8">
                    <w:rPr>
                      <w:rFonts w:asciiTheme="minorHAnsi" w:hAnsiTheme="minorHAnsi" w:cstheme="minorHAnsi"/>
                      <w:b/>
                      <w:bCs/>
                    </w:rPr>
                    <w:br/>
                  </w:r>
                </w:p>
              </w:tc>
            </w:tr>
            <w:tr w:rsidR="00F737F8" w:rsidRPr="00F737F8" w14:paraId="20D4B572" w14:textId="77777777" w:rsidTr="00D50004">
              <w:trPr>
                <w:jc w:val="center"/>
              </w:trPr>
              <w:tc>
                <w:tcPr>
                  <w:tcW w:w="6314" w:type="dxa"/>
                  <w:tcBorders>
                    <w:bottom w:val="single" w:sz="4" w:space="0" w:color="auto"/>
                  </w:tcBorders>
                </w:tcPr>
                <w:p w14:paraId="585E848F" w14:textId="77777777" w:rsidR="00E05190" w:rsidRDefault="00E05190" w:rsidP="00F737F8">
                  <w:pPr>
                    <w:pStyle w:val="TableParagraph"/>
                    <w:rPr>
                      <w:rFonts w:asciiTheme="minorHAnsi" w:hAnsiTheme="minorHAnsi" w:cstheme="minorHAnsi"/>
                      <w:b/>
                      <w:bCs/>
                    </w:rPr>
                  </w:pPr>
                </w:p>
                <w:p w14:paraId="4903815B" w14:textId="77777777" w:rsidR="00914B01" w:rsidRDefault="00914B01" w:rsidP="00F737F8">
                  <w:pPr>
                    <w:pStyle w:val="TableParagraph"/>
                    <w:rPr>
                      <w:rFonts w:asciiTheme="minorHAnsi" w:hAnsiTheme="minorHAnsi" w:cstheme="minorHAnsi"/>
                      <w:b/>
                      <w:bCs/>
                    </w:rPr>
                  </w:pPr>
                </w:p>
                <w:p w14:paraId="6EE3F53B" w14:textId="3BD08177" w:rsidR="00F737F8" w:rsidRPr="00F737F8" w:rsidRDefault="00F737F8" w:rsidP="00F737F8">
                  <w:pPr>
                    <w:pStyle w:val="TableParagraph"/>
                    <w:rPr>
                      <w:rFonts w:asciiTheme="minorHAnsi" w:hAnsiTheme="minorHAnsi" w:cstheme="minorHAnsi"/>
                      <w:b/>
                      <w:bCs/>
                    </w:rPr>
                  </w:pPr>
                  <w:r w:rsidRPr="00F737F8">
                    <w:rPr>
                      <w:rFonts w:asciiTheme="minorHAnsi" w:hAnsiTheme="minorHAnsi" w:cstheme="minorHAnsi"/>
                      <w:b/>
                      <w:bCs/>
                    </w:rPr>
                    <w:t>ACCSAC</w:t>
                  </w:r>
                </w:p>
                <w:p w14:paraId="3A43C42E" w14:textId="77777777" w:rsidR="00F737F8" w:rsidRPr="00F737F8" w:rsidRDefault="00F737F8" w:rsidP="00F737F8">
                  <w:pPr>
                    <w:pStyle w:val="TableParagraph"/>
                    <w:numPr>
                      <w:ilvl w:val="0"/>
                      <w:numId w:val="2"/>
                    </w:numPr>
                    <w:rPr>
                      <w:rFonts w:asciiTheme="minorHAnsi" w:hAnsiTheme="minorHAnsi" w:cstheme="minorHAnsi"/>
                    </w:rPr>
                  </w:pPr>
                  <w:r w:rsidRPr="00F737F8">
                    <w:rPr>
                      <w:rFonts w:asciiTheme="minorHAnsi" w:hAnsiTheme="minorHAnsi" w:cstheme="minorHAnsi"/>
                    </w:rPr>
                    <w:t>Minutes of meeting held on 11 December 2023</w:t>
                  </w:r>
                </w:p>
                <w:p w14:paraId="54C9FA57" w14:textId="77777777" w:rsidR="00F737F8" w:rsidRPr="00F737F8" w:rsidRDefault="00F737F8" w:rsidP="00F737F8">
                  <w:pPr>
                    <w:pStyle w:val="TableParagraph"/>
                    <w:numPr>
                      <w:ilvl w:val="0"/>
                      <w:numId w:val="2"/>
                    </w:numPr>
                    <w:rPr>
                      <w:rFonts w:asciiTheme="minorHAnsi" w:hAnsiTheme="minorHAnsi" w:cstheme="minorHAnsi"/>
                    </w:rPr>
                  </w:pPr>
                  <w:r w:rsidRPr="00F737F8">
                    <w:rPr>
                      <w:rFonts w:asciiTheme="minorHAnsi" w:hAnsiTheme="minorHAnsi" w:cstheme="minorHAnsi"/>
                    </w:rPr>
                    <w:t>Minutes of meeting held on 4 March 2024</w:t>
                  </w:r>
                </w:p>
                <w:p w14:paraId="6395CF71" w14:textId="77777777" w:rsidR="00F737F8" w:rsidRPr="00F737F8" w:rsidRDefault="00F737F8" w:rsidP="00F737F8">
                  <w:pPr>
                    <w:pStyle w:val="TableParagraph"/>
                    <w:ind w:left="796"/>
                    <w:rPr>
                      <w:rFonts w:asciiTheme="minorHAnsi" w:hAnsiTheme="minorHAnsi" w:cstheme="minorHAnsi"/>
                    </w:rPr>
                  </w:pPr>
                </w:p>
              </w:tc>
            </w:tr>
            <w:tr w:rsidR="00F737F8" w:rsidRPr="00F737F8" w14:paraId="7175A212" w14:textId="77777777" w:rsidTr="00D50004">
              <w:trPr>
                <w:jc w:val="center"/>
              </w:trPr>
              <w:tc>
                <w:tcPr>
                  <w:tcW w:w="6314" w:type="dxa"/>
                  <w:tcBorders>
                    <w:bottom w:val="single" w:sz="4" w:space="0" w:color="auto"/>
                  </w:tcBorders>
                </w:tcPr>
                <w:p w14:paraId="1B418D30" w14:textId="77777777" w:rsidR="00F737F8" w:rsidRPr="00F737F8" w:rsidRDefault="00F737F8" w:rsidP="00F737F8">
                  <w:pPr>
                    <w:contextualSpacing/>
                    <w:rPr>
                      <w:rFonts w:asciiTheme="minorHAnsi" w:hAnsiTheme="minorHAnsi" w:cstheme="minorHAnsi"/>
                      <w:b/>
                      <w:bCs/>
                      <w:sz w:val="22"/>
                      <w:szCs w:val="22"/>
                    </w:rPr>
                  </w:pPr>
                  <w:r w:rsidRPr="00F737F8">
                    <w:rPr>
                      <w:rFonts w:asciiTheme="minorHAnsi" w:hAnsiTheme="minorHAnsi" w:cstheme="minorHAnsi"/>
                      <w:b/>
                      <w:bCs/>
                      <w:sz w:val="22"/>
                      <w:szCs w:val="22"/>
                    </w:rPr>
                    <w:t xml:space="preserve">ACEC </w:t>
                  </w:r>
                </w:p>
                <w:p w14:paraId="79A9E90B" w14:textId="77777777" w:rsidR="00F737F8" w:rsidRPr="00F737F8" w:rsidRDefault="00F737F8" w:rsidP="00F737F8">
                  <w:pPr>
                    <w:pStyle w:val="TableParagraph"/>
                    <w:numPr>
                      <w:ilvl w:val="0"/>
                      <w:numId w:val="3"/>
                    </w:numPr>
                    <w:rPr>
                      <w:rFonts w:asciiTheme="minorHAnsi" w:hAnsiTheme="minorHAnsi" w:cstheme="minorHAnsi"/>
                    </w:rPr>
                  </w:pPr>
                  <w:r w:rsidRPr="00F737F8">
                    <w:rPr>
                      <w:rFonts w:asciiTheme="minorHAnsi" w:hAnsiTheme="minorHAnsi" w:cstheme="minorHAnsi"/>
                    </w:rPr>
                    <w:t>Minutes of meeting held on 14 March 2024</w:t>
                  </w:r>
                </w:p>
                <w:p w14:paraId="684D5814" w14:textId="31C8F0E5" w:rsidR="00F737F8" w:rsidRPr="00F737F8" w:rsidRDefault="00F737F8" w:rsidP="00F737F8">
                  <w:pPr>
                    <w:pStyle w:val="TableParagraph"/>
                    <w:ind w:left="796"/>
                    <w:rPr>
                      <w:rFonts w:asciiTheme="minorHAnsi" w:hAnsiTheme="minorHAnsi" w:cstheme="minorHAnsi"/>
                    </w:rPr>
                  </w:pPr>
                </w:p>
              </w:tc>
            </w:tr>
            <w:tr w:rsidR="00F737F8" w:rsidRPr="00F737F8" w14:paraId="08EB9BD1" w14:textId="77777777" w:rsidTr="00D50004">
              <w:trPr>
                <w:jc w:val="center"/>
              </w:trPr>
              <w:tc>
                <w:tcPr>
                  <w:tcW w:w="6314" w:type="dxa"/>
                  <w:tcBorders>
                    <w:top w:val="single" w:sz="4" w:space="0" w:color="auto"/>
                    <w:left w:val="nil"/>
                    <w:bottom w:val="nil"/>
                    <w:right w:val="nil"/>
                  </w:tcBorders>
                </w:tcPr>
                <w:p w14:paraId="0A1FAAA5" w14:textId="77777777" w:rsidR="00F737F8" w:rsidRDefault="00F737F8" w:rsidP="00F737F8">
                  <w:pPr>
                    <w:contextualSpacing/>
                    <w:rPr>
                      <w:rFonts w:asciiTheme="minorHAnsi" w:hAnsiTheme="minorHAnsi" w:cstheme="minorHAnsi"/>
                      <w:b/>
                      <w:bCs/>
                      <w:sz w:val="22"/>
                      <w:szCs w:val="22"/>
                    </w:rPr>
                  </w:pPr>
                </w:p>
                <w:p w14:paraId="39ABA527" w14:textId="77777777" w:rsidR="00914B01" w:rsidRPr="00F737F8" w:rsidRDefault="00914B01" w:rsidP="00F737F8">
                  <w:pPr>
                    <w:contextualSpacing/>
                    <w:rPr>
                      <w:rFonts w:asciiTheme="minorHAnsi" w:hAnsiTheme="minorHAnsi" w:cstheme="minorHAnsi"/>
                      <w:b/>
                      <w:bCs/>
                      <w:sz w:val="22"/>
                      <w:szCs w:val="22"/>
                    </w:rPr>
                  </w:pPr>
                </w:p>
              </w:tc>
            </w:tr>
          </w:tbl>
          <w:p w14:paraId="055F93EB" w14:textId="77777777" w:rsidR="00D07276" w:rsidRPr="00F737F8" w:rsidRDefault="00D07276" w:rsidP="00D07276">
            <w:pPr>
              <w:contextualSpacing/>
              <w:rPr>
                <w:rFonts w:asciiTheme="minorHAnsi" w:hAnsiTheme="minorHAnsi" w:cstheme="minorHAnsi"/>
                <w:b/>
                <w:bCs/>
                <w:sz w:val="22"/>
                <w:szCs w:val="22"/>
              </w:rPr>
            </w:pPr>
          </w:p>
        </w:tc>
      </w:tr>
      <w:tr w:rsidR="00D07276" w:rsidRPr="00F737F8" w14:paraId="139C32AB" w14:textId="77777777" w:rsidTr="79BB8D14">
        <w:tc>
          <w:tcPr>
            <w:tcW w:w="1101" w:type="dxa"/>
            <w:gridSpan w:val="3"/>
            <w:shd w:val="clear" w:color="auto" w:fill="DEEAF6" w:themeFill="accent5" w:themeFillTint="33"/>
          </w:tcPr>
          <w:p w14:paraId="0A8CDE68" w14:textId="77777777" w:rsidR="00D07276" w:rsidRPr="00F737F8" w:rsidRDefault="00D07276" w:rsidP="00D07276">
            <w:pPr>
              <w:contextualSpacing/>
              <w:rPr>
                <w:rFonts w:asciiTheme="minorHAnsi" w:hAnsiTheme="minorHAnsi" w:cstheme="minorHAnsi"/>
                <w:b/>
                <w:bCs/>
                <w:sz w:val="22"/>
                <w:szCs w:val="22"/>
              </w:rPr>
            </w:pPr>
            <w:r w:rsidRPr="00F737F8">
              <w:rPr>
                <w:rFonts w:asciiTheme="minorHAnsi" w:hAnsiTheme="minorHAnsi" w:cstheme="minorHAnsi"/>
                <w:b/>
                <w:bCs/>
                <w:sz w:val="22"/>
                <w:szCs w:val="22"/>
              </w:rPr>
              <w:lastRenderedPageBreak/>
              <w:t>Decision</w:t>
            </w:r>
          </w:p>
        </w:tc>
        <w:tc>
          <w:tcPr>
            <w:tcW w:w="9213" w:type="dxa"/>
            <w:gridSpan w:val="2"/>
            <w:shd w:val="clear" w:color="auto" w:fill="DEEAF6" w:themeFill="accent5" w:themeFillTint="33"/>
          </w:tcPr>
          <w:p w14:paraId="593CFBFE" w14:textId="4F6DA19D" w:rsidR="00D07276" w:rsidRPr="00F737F8" w:rsidRDefault="00D07276" w:rsidP="00D07276">
            <w:pPr>
              <w:contextualSpacing/>
              <w:rPr>
                <w:rFonts w:asciiTheme="minorHAnsi" w:hAnsiTheme="minorHAnsi" w:cstheme="minorHAnsi"/>
                <w:b/>
                <w:bCs/>
                <w:sz w:val="22"/>
                <w:szCs w:val="22"/>
              </w:rPr>
            </w:pPr>
            <w:r w:rsidRPr="00F737F8">
              <w:rPr>
                <w:rFonts w:asciiTheme="minorHAnsi" w:hAnsiTheme="minorHAnsi" w:cstheme="minorHAnsi"/>
                <w:b/>
                <w:bCs/>
                <w:sz w:val="22"/>
                <w:szCs w:val="22"/>
              </w:rPr>
              <w:t>Academic Council noted the Academic Council Subcommittee approved minutes as presented.</w:t>
            </w:r>
          </w:p>
        </w:tc>
      </w:tr>
      <w:tr w:rsidR="00D07276" w:rsidRPr="00F737F8" w14:paraId="1F663650" w14:textId="77777777" w:rsidTr="79BB8D14">
        <w:tc>
          <w:tcPr>
            <w:tcW w:w="534" w:type="dxa"/>
            <w:shd w:val="clear" w:color="auto" w:fill="auto"/>
          </w:tcPr>
          <w:p w14:paraId="6A50731B" w14:textId="77777777" w:rsidR="00D07276" w:rsidRPr="00F737F8" w:rsidRDefault="00D07276" w:rsidP="00D07276">
            <w:pPr>
              <w:pStyle w:val="Title"/>
              <w:jc w:val="left"/>
              <w:rPr>
                <w:rFonts w:asciiTheme="minorHAnsi" w:hAnsiTheme="minorHAnsi" w:cstheme="minorHAnsi"/>
                <w:bCs/>
                <w:szCs w:val="22"/>
              </w:rPr>
            </w:pPr>
          </w:p>
        </w:tc>
        <w:tc>
          <w:tcPr>
            <w:tcW w:w="9780" w:type="dxa"/>
            <w:gridSpan w:val="4"/>
            <w:shd w:val="clear" w:color="auto" w:fill="auto"/>
          </w:tcPr>
          <w:p w14:paraId="2B5CBA5C" w14:textId="77777777" w:rsidR="00D07276" w:rsidRPr="00F737F8" w:rsidRDefault="00D07276" w:rsidP="00D07276">
            <w:pPr>
              <w:contextualSpacing/>
              <w:rPr>
                <w:rFonts w:asciiTheme="minorHAnsi" w:hAnsiTheme="minorHAnsi" w:cstheme="minorHAnsi"/>
                <w:b/>
                <w:bCs/>
                <w:sz w:val="22"/>
                <w:szCs w:val="22"/>
              </w:rPr>
            </w:pPr>
          </w:p>
        </w:tc>
      </w:tr>
      <w:tr w:rsidR="00D07276" w:rsidRPr="00F737F8" w14:paraId="3D177388" w14:textId="77777777" w:rsidTr="79BB8D14">
        <w:tc>
          <w:tcPr>
            <w:tcW w:w="534" w:type="dxa"/>
            <w:shd w:val="clear" w:color="auto" w:fill="auto"/>
          </w:tcPr>
          <w:p w14:paraId="5CD17EC1" w14:textId="77777777" w:rsidR="00D07276" w:rsidRPr="00F737F8" w:rsidRDefault="00D07276" w:rsidP="00D07276">
            <w:pPr>
              <w:pStyle w:val="Title"/>
              <w:jc w:val="left"/>
              <w:rPr>
                <w:rFonts w:asciiTheme="minorHAnsi" w:hAnsiTheme="minorHAnsi" w:cstheme="minorHAnsi"/>
                <w:bCs/>
                <w:szCs w:val="22"/>
              </w:rPr>
            </w:pPr>
          </w:p>
        </w:tc>
        <w:tc>
          <w:tcPr>
            <w:tcW w:w="9780" w:type="dxa"/>
            <w:gridSpan w:val="4"/>
            <w:shd w:val="clear" w:color="auto" w:fill="auto"/>
          </w:tcPr>
          <w:p w14:paraId="6BF8A679" w14:textId="77777777" w:rsidR="00D07276" w:rsidRPr="00F737F8" w:rsidRDefault="00D07276" w:rsidP="00D07276">
            <w:pPr>
              <w:pStyle w:val="Title"/>
              <w:jc w:val="left"/>
              <w:rPr>
                <w:rFonts w:asciiTheme="minorHAnsi" w:hAnsiTheme="minorHAnsi" w:cstheme="minorHAnsi"/>
                <w:szCs w:val="22"/>
              </w:rPr>
            </w:pPr>
          </w:p>
        </w:tc>
      </w:tr>
      <w:tr w:rsidR="00D07276" w:rsidRPr="00F737F8" w14:paraId="2B71B4C1" w14:textId="77777777" w:rsidTr="79BB8D14">
        <w:tc>
          <w:tcPr>
            <w:tcW w:w="534" w:type="dxa"/>
            <w:shd w:val="clear" w:color="auto" w:fill="auto"/>
          </w:tcPr>
          <w:p w14:paraId="2F3E5B34" w14:textId="02DEF926" w:rsidR="00D07276" w:rsidRPr="00F737F8" w:rsidRDefault="00F737F8" w:rsidP="00D07276">
            <w:pPr>
              <w:pStyle w:val="Title"/>
              <w:jc w:val="left"/>
              <w:rPr>
                <w:rFonts w:asciiTheme="minorHAnsi" w:hAnsiTheme="minorHAnsi" w:cstheme="minorHAnsi"/>
                <w:szCs w:val="22"/>
              </w:rPr>
            </w:pPr>
            <w:r w:rsidRPr="00F737F8">
              <w:rPr>
                <w:rFonts w:asciiTheme="minorHAnsi" w:hAnsiTheme="minorHAnsi" w:cstheme="minorHAnsi"/>
                <w:bCs/>
                <w:szCs w:val="22"/>
              </w:rPr>
              <w:t>13</w:t>
            </w:r>
          </w:p>
        </w:tc>
        <w:tc>
          <w:tcPr>
            <w:tcW w:w="9780" w:type="dxa"/>
            <w:gridSpan w:val="4"/>
            <w:shd w:val="clear" w:color="auto" w:fill="auto"/>
          </w:tcPr>
          <w:p w14:paraId="1C92866C" w14:textId="77777777" w:rsidR="00F737F8" w:rsidRPr="00F737F8" w:rsidRDefault="00F737F8" w:rsidP="00FB5EE2">
            <w:pPr>
              <w:pStyle w:val="ListParagraph"/>
              <w:widowControl w:val="0"/>
              <w:numPr>
                <w:ilvl w:val="0"/>
                <w:numId w:val="17"/>
              </w:numPr>
              <w:autoSpaceDE w:val="0"/>
              <w:autoSpaceDN w:val="0"/>
              <w:rPr>
                <w:rFonts w:asciiTheme="minorHAnsi" w:hAnsiTheme="minorHAnsi" w:cstheme="minorHAnsi"/>
                <w:b/>
                <w:sz w:val="22"/>
                <w:szCs w:val="22"/>
              </w:rPr>
            </w:pPr>
            <w:r w:rsidRPr="00F737F8">
              <w:rPr>
                <w:rFonts w:asciiTheme="minorHAnsi" w:hAnsiTheme="minorHAnsi" w:cstheme="minorHAnsi"/>
                <w:b/>
                <w:sz w:val="22"/>
                <w:szCs w:val="22"/>
              </w:rPr>
              <w:t>Academic Council Standing Orders</w:t>
            </w:r>
          </w:p>
          <w:p w14:paraId="3C3BAED5" w14:textId="77777777" w:rsidR="00F737F8" w:rsidRPr="00F737F8" w:rsidRDefault="00F737F8" w:rsidP="00FB5EE2">
            <w:pPr>
              <w:pStyle w:val="TableParagraph"/>
              <w:numPr>
                <w:ilvl w:val="0"/>
                <w:numId w:val="17"/>
              </w:numPr>
              <w:rPr>
                <w:rFonts w:asciiTheme="minorHAnsi" w:hAnsiTheme="minorHAnsi" w:cstheme="minorHAnsi"/>
                <w:b/>
              </w:rPr>
            </w:pPr>
            <w:r w:rsidRPr="00F737F8">
              <w:rPr>
                <w:rFonts w:asciiTheme="minorHAnsi" w:hAnsiTheme="minorHAnsi" w:cstheme="minorHAnsi"/>
                <w:b/>
              </w:rPr>
              <w:t>AC Schedule of Reserved Decision-Making Authority </w:t>
            </w:r>
          </w:p>
          <w:p w14:paraId="083D30AC" w14:textId="3A5E6A8D" w:rsidR="00F737F8" w:rsidRPr="00F737F8" w:rsidRDefault="00F737F8" w:rsidP="00F737F8">
            <w:pPr>
              <w:widowControl w:val="0"/>
              <w:autoSpaceDE w:val="0"/>
              <w:autoSpaceDN w:val="0"/>
              <w:rPr>
                <w:rFonts w:asciiTheme="minorHAnsi" w:eastAsia="Arial" w:hAnsiTheme="minorHAnsi" w:cstheme="minorHAnsi"/>
                <w:sz w:val="22"/>
                <w:szCs w:val="22"/>
                <w:lang w:eastAsia="en-US"/>
              </w:rPr>
            </w:pPr>
            <w:r w:rsidRPr="00F737F8">
              <w:rPr>
                <w:rFonts w:asciiTheme="minorHAnsi" w:eastAsia="Arial" w:hAnsiTheme="minorHAnsi" w:cstheme="minorHAnsi"/>
                <w:sz w:val="22"/>
                <w:szCs w:val="22"/>
                <w:lang w:eastAsia="en-US"/>
              </w:rPr>
              <w:t>Academic Council was asked to note the AC Standing Orders and AC Schedule of Reserved Decision-Making Authority which are presented at the first ordinary meeting of Academic Council each academic year.  The recent approval by Governing Authority of Statute 32 – Governance Statute - required minor amendments be made to the Standing Orders and Schedule.</w:t>
            </w:r>
          </w:p>
          <w:p w14:paraId="13BBECA2" w14:textId="50DEA300" w:rsidR="00D07276" w:rsidRPr="00F737F8" w:rsidRDefault="00D07276" w:rsidP="00D07276">
            <w:pPr>
              <w:pStyle w:val="Title"/>
              <w:jc w:val="left"/>
              <w:rPr>
                <w:rFonts w:asciiTheme="minorHAnsi" w:hAnsiTheme="minorHAnsi" w:cstheme="minorHAnsi"/>
                <w:b w:val="0"/>
                <w:bCs/>
                <w:szCs w:val="22"/>
              </w:rPr>
            </w:pPr>
          </w:p>
        </w:tc>
      </w:tr>
      <w:tr w:rsidR="00D07276" w:rsidRPr="00F737F8" w14:paraId="77D0D6FB" w14:textId="77777777" w:rsidTr="79BB8D14">
        <w:tc>
          <w:tcPr>
            <w:tcW w:w="1101" w:type="dxa"/>
            <w:gridSpan w:val="3"/>
            <w:shd w:val="clear" w:color="auto" w:fill="DEEAF6" w:themeFill="accent5" w:themeFillTint="33"/>
          </w:tcPr>
          <w:p w14:paraId="443028E7" w14:textId="77777777" w:rsidR="00D07276" w:rsidRPr="00F737F8" w:rsidRDefault="00D07276" w:rsidP="00D07276">
            <w:pPr>
              <w:pStyle w:val="TableParagraph"/>
              <w:rPr>
                <w:rFonts w:asciiTheme="minorHAnsi" w:hAnsiTheme="minorHAnsi" w:cstheme="minorHAnsi"/>
                <w:b/>
                <w:bCs/>
              </w:rPr>
            </w:pPr>
            <w:r w:rsidRPr="00F737F8">
              <w:rPr>
                <w:rFonts w:asciiTheme="minorHAnsi" w:hAnsiTheme="minorHAnsi" w:cstheme="minorHAnsi"/>
                <w:b/>
                <w:bCs/>
              </w:rPr>
              <w:t>Decision</w:t>
            </w:r>
          </w:p>
        </w:tc>
        <w:tc>
          <w:tcPr>
            <w:tcW w:w="9213" w:type="dxa"/>
            <w:gridSpan w:val="2"/>
            <w:shd w:val="clear" w:color="auto" w:fill="DEEAF6" w:themeFill="accent5" w:themeFillTint="33"/>
          </w:tcPr>
          <w:p w14:paraId="493A1D7C" w14:textId="77777777" w:rsidR="00D07276" w:rsidRPr="00F737F8" w:rsidRDefault="00D07276" w:rsidP="00D07276">
            <w:pPr>
              <w:pStyle w:val="Title"/>
              <w:jc w:val="left"/>
              <w:rPr>
                <w:rFonts w:asciiTheme="minorHAnsi" w:hAnsiTheme="minorHAnsi" w:cstheme="minorHAnsi"/>
                <w:bCs/>
                <w:szCs w:val="22"/>
              </w:rPr>
            </w:pPr>
            <w:r w:rsidRPr="00F737F8">
              <w:rPr>
                <w:rFonts w:asciiTheme="minorHAnsi" w:hAnsiTheme="minorHAnsi" w:cstheme="minorHAnsi"/>
                <w:bCs/>
                <w:szCs w:val="22"/>
              </w:rPr>
              <w:t xml:space="preserve">Academic Council noted </w:t>
            </w:r>
            <w:r w:rsidR="00F737F8" w:rsidRPr="00F737F8">
              <w:rPr>
                <w:rFonts w:asciiTheme="minorHAnsi" w:hAnsiTheme="minorHAnsi" w:cstheme="minorHAnsi"/>
                <w:bCs/>
                <w:szCs w:val="22"/>
              </w:rPr>
              <w:t>revisions to the:</w:t>
            </w:r>
          </w:p>
          <w:p w14:paraId="558A0047" w14:textId="536A2157" w:rsidR="00F737F8" w:rsidRPr="00F737F8" w:rsidRDefault="00F737F8" w:rsidP="00FB5EE2">
            <w:pPr>
              <w:pStyle w:val="ListParagraph"/>
              <w:widowControl w:val="0"/>
              <w:numPr>
                <w:ilvl w:val="0"/>
                <w:numId w:val="17"/>
              </w:numPr>
              <w:autoSpaceDE w:val="0"/>
              <w:autoSpaceDN w:val="0"/>
              <w:ind w:left="350" w:hanging="284"/>
              <w:rPr>
                <w:rFonts w:asciiTheme="minorHAnsi" w:hAnsiTheme="minorHAnsi" w:cstheme="minorHAnsi"/>
                <w:b/>
                <w:sz w:val="22"/>
                <w:szCs w:val="22"/>
              </w:rPr>
            </w:pPr>
            <w:r w:rsidRPr="00F737F8">
              <w:rPr>
                <w:rFonts w:asciiTheme="minorHAnsi" w:hAnsiTheme="minorHAnsi" w:cstheme="minorHAnsi"/>
                <w:b/>
                <w:sz w:val="22"/>
                <w:szCs w:val="22"/>
              </w:rPr>
              <w:t>Academic Council Standing Orders</w:t>
            </w:r>
            <w:r w:rsidR="00333600">
              <w:rPr>
                <w:rFonts w:asciiTheme="minorHAnsi" w:hAnsiTheme="minorHAnsi" w:cstheme="minorHAnsi"/>
                <w:b/>
                <w:sz w:val="22"/>
                <w:szCs w:val="22"/>
              </w:rPr>
              <w:t>,</w:t>
            </w:r>
          </w:p>
          <w:p w14:paraId="069E0920" w14:textId="43A31EAE" w:rsidR="00F737F8" w:rsidRPr="00F737F8" w:rsidRDefault="00F737F8" w:rsidP="00FB5EE2">
            <w:pPr>
              <w:pStyle w:val="TableParagraph"/>
              <w:numPr>
                <w:ilvl w:val="0"/>
                <w:numId w:val="17"/>
              </w:numPr>
              <w:ind w:left="350" w:hanging="284"/>
              <w:rPr>
                <w:rFonts w:asciiTheme="minorHAnsi" w:hAnsiTheme="minorHAnsi" w:cstheme="minorHAnsi"/>
                <w:b/>
              </w:rPr>
            </w:pPr>
            <w:r w:rsidRPr="00F737F8">
              <w:rPr>
                <w:rFonts w:asciiTheme="minorHAnsi" w:hAnsiTheme="minorHAnsi" w:cstheme="minorHAnsi"/>
                <w:b/>
              </w:rPr>
              <w:t>AC Schedule of Reserved Decision-Making Authority</w:t>
            </w:r>
            <w:r w:rsidR="00333600">
              <w:rPr>
                <w:rFonts w:asciiTheme="minorHAnsi" w:hAnsiTheme="minorHAnsi" w:cstheme="minorHAnsi"/>
                <w:b/>
              </w:rPr>
              <w:t>.</w:t>
            </w:r>
          </w:p>
        </w:tc>
      </w:tr>
      <w:tr w:rsidR="00F737F8" w:rsidRPr="00F737F8" w14:paraId="36C3268D" w14:textId="77777777" w:rsidTr="79BB8D14">
        <w:tc>
          <w:tcPr>
            <w:tcW w:w="534" w:type="dxa"/>
            <w:shd w:val="clear" w:color="auto" w:fill="auto"/>
          </w:tcPr>
          <w:p w14:paraId="388417ED" w14:textId="77777777" w:rsidR="00F737F8" w:rsidRPr="00F737F8" w:rsidRDefault="00F737F8" w:rsidP="00D07276">
            <w:pPr>
              <w:pStyle w:val="Title"/>
              <w:jc w:val="both"/>
              <w:rPr>
                <w:rFonts w:asciiTheme="minorHAnsi" w:hAnsiTheme="minorHAnsi" w:cstheme="minorHAnsi"/>
                <w:szCs w:val="22"/>
              </w:rPr>
            </w:pPr>
          </w:p>
        </w:tc>
        <w:tc>
          <w:tcPr>
            <w:tcW w:w="9780" w:type="dxa"/>
            <w:gridSpan w:val="4"/>
            <w:shd w:val="clear" w:color="auto" w:fill="auto"/>
          </w:tcPr>
          <w:p w14:paraId="3E96B5A4" w14:textId="77777777" w:rsidR="00F737F8" w:rsidRPr="00F737F8" w:rsidRDefault="00F737F8" w:rsidP="00D07276">
            <w:pPr>
              <w:pStyle w:val="Title"/>
              <w:rPr>
                <w:rFonts w:asciiTheme="minorHAnsi" w:hAnsiTheme="minorHAnsi" w:cstheme="minorHAnsi"/>
                <w:szCs w:val="22"/>
              </w:rPr>
            </w:pPr>
          </w:p>
        </w:tc>
      </w:tr>
      <w:tr w:rsidR="00F737F8" w:rsidRPr="00F737F8" w14:paraId="6BEFF0C1" w14:textId="77777777" w:rsidTr="79BB8D14">
        <w:tc>
          <w:tcPr>
            <w:tcW w:w="534" w:type="dxa"/>
            <w:shd w:val="clear" w:color="auto" w:fill="auto"/>
          </w:tcPr>
          <w:p w14:paraId="5024D666" w14:textId="77777777" w:rsidR="00F737F8" w:rsidRPr="00F737F8" w:rsidRDefault="00F737F8" w:rsidP="00D07276">
            <w:pPr>
              <w:pStyle w:val="Title"/>
              <w:jc w:val="both"/>
              <w:rPr>
                <w:rFonts w:asciiTheme="minorHAnsi" w:hAnsiTheme="minorHAnsi" w:cstheme="minorHAnsi"/>
                <w:szCs w:val="22"/>
              </w:rPr>
            </w:pPr>
          </w:p>
        </w:tc>
        <w:tc>
          <w:tcPr>
            <w:tcW w:w="9780" w:type="dxa"/>
            <w:gridSpan w:val="4"/>
            <w:shd w:val="clear" w:color="auto" w:fill="auto"/>
          </w:tcPr>
          <w:p w14:paraId="3041EB63" w14:textId="77777777" w:rsidR="00F737F8" w:rsidRPr="00F737F8" w:rsidRDefault="00F737F8" w:rsidP="00D07276">
            <w:pPr>
              <w:pStyle w:val="Title"/>
              <w:rPr>
                <w:rFonts w:asciiTheme="minorHAnsi" w:hAnsiTheme="minorHAnsi" w:cstheme="minorHAnsi"/>
                <w:szCs w:val="22"/>
              </w:rPr>
            </w:pPr>
          </w:p>
        </w:tc>
      </w:tr>
      <w:tr w:rsidR="00F737F8" w:rsidRPr="00F737F8" w14:paraId="7CE0DE53" w14:textId="77777777" w:rsidTr="79BB8D14">
        <w:tc>
          <w:tcPr>
            <w:tcW w:w="534" w:type="dxa"/>
            <w:shd w:val="clear" w:color="auto" w:fill="auto"/>
          </w:tcPr>
          <w:p w14:paraId="2EB1B443" w14:textId="6E91A404" w:rsidR="00F737F8" w:rsidRPr="00F737F8" w:rsidRDefault="00F737F8" w:rsidP="00F737F8">
            <w:pPr>
              <w:pStyle w:val="Title"/>
              <w:jc w:val="both"/>
              <w:rPr>
                <w:rFonts w:asciiTheme="minorHAnsi" w:hAnsiTheme="minorHAnsi" w:cstheme="minorHAnsi"/>
                <w:szCs w:val="22"/>
              </w:rPr>
            </w:pPr>
            <w:r w:rsidRPr="00F737F8">
              <w:rPr>
                <w:rFonts w:asciiTheme="minorHAnsi" w:hAnsiTheme="minorHAnsi" w:cstheme="minorHAnsi"/>
                <w:szCs w:val="22"/>
              </w:rPr>
              <w:t>14</w:t>
            </w:r>
          </w:p>
        </w:tc>
        <w:tc>
          <w:tcPr>
            <w:tcW w:w="9780" w:type="dxa"/>
            <w:gridSpan w:val="4"/>
            <w:shd w:val="clear" w:color="auto" w:fill="auto"/>
          </w:tcPr>
          <w:p w14:paraId="209E60BC" w14:textId="77777777" w:rsidR="00F737F8" w:rsidRPr="00F737F8" w:rsidRDefault="00F737F8" w:rsidP="00F737F8">
            <w:pPr>
              <w:pStyle w:val="Default"/>
              <w:rPr>
                <w:rFonts w:asciiTheme="minorHAnsi" w:eastAsia="Arial" w:hAnsiTheme="minorHAnsi" w:cstheme="minorHAnsi"/>
                <w:b/>
                <w:color w:val="auto"/>
                <w:sz w:val="22"/>
                <w:szCs w:val="22"/>
              </w:rPr>
            </w:pPr>
            <w:r w:rsidRPr="00F737F8">
              <w:rPr>
                <w:rFonts w:asciiTheme="minorHAnsi" w:eastAsia="Arial" w:hAnsiTheme="minorHAnsi" w:cstheme="minorHAnsi"/>
                <w:b/>
                <w:color w:val="auto"/>
                <w:sz w:val="22"/>
                <w:szCs w:val="22"/>
              </w:rPr>
              <w:t xml:space="preserve">UCD Subject Register </w:t>
            </w:r>
          </w:p>
          <w:p w14:paraId="64666EED" w14:textId="4B72BFA6" w:rsidR="00F737F8" w:rsidRPr="00B53693" w:rsidRDefault="00B53693" w:rsidP="14AEBD2B">
            <w:pPr>
              <w:pStyle w:val="Default"/>
              <w:rPr>
                <w:rFonts w:asciiTheme="minorHAnsi" w:hAnsiTheme="minorHAnsi" w:cstheme="minorBidi"/>
                <w:color w:val="auto"/>
                <w:sz w:val="22"/>
                <w:szCs w:val="22"/>
                <w:lang w:val="en-US"/>
              </w:rPr>
            </w:pPr>
            <w:r w:rsidRPr="14AEBD2B">
              <w:rPr>
                <w:rFonts w:asciiTheme="minorHAnsi" w:hAnsiTheme="minorHAnsi" w:cstheme="minorBidi"/>
                <w:color w:val="auto"/>
                <w:sz w:val="22"/>
                <w:szCs w:val="22"/>
                <w:lang w:val="en-US"/>
              </w:rPr>
              <w:t xml:space="preserve">Academic Council was asked to note the UCD Subject Register, which is presented </w:t>
            </w:r>
            <w:r w:rsidR="00A77A3E" w:rsidRPr="14AEBD2B">
              <w:rPr>
                <w:rFonts w:asciiTheme="minorHAnsi" w:hAnsiTheme="minorHAnsi" w:cstheme="minorBidi"/>
                <w:color w:val="auto"/>
                <w:sz w:val="22"/>
                <w:szCs w:val="22"/>
                <w:lang w:val="en-US"/>
              </w:rPr>
              <w:t>at the</w:t>
            </w:r>
            <w:r w:rsidRPr="14AEBD2B">
              <w:rPr>
                <w:rFonts w:asciiTheme="minorHAnsi" w:hAnsiTheme="minorHAnsi" w:cstheme="minorBidi"/>
                <w:color w:val="auto"/>
                <w:sz w:val="22"/>
                <w:szCs w:val="22"/>
                <w:lang w:val="en-US"/>
              </w:rPr>
              <w:t xml:space="preserve"> first ordinary meeting of AC each year, i</w:t>
            </w:r>
            <w:r w:rsidR="00F737F8" w:rsidRPr="14AEBD2B">
              <w:rPr>
                <w:rFonts w:asciiTheme="minorHAnsi" w:hAnsiTheme="minorHAnsi" w:cstheme="minorBidi"/>
                <w:color w:val="auto"/>
                <w:sz w:val="22"/>
                <w:szCs w:val="22"/>
                <w:lang w:val="en-US"/>
              </w:rPr>
              <w:t>n accordance with the 'Procedures for the Emergence and Review of Subjects'</w:t>
            </w:r>
            <w:r w:rsidRPr="14AEBD2B">
              <w:rPr>
                <w:rFonts w:asciiTheme="minorHAnsi" w:hAnsiTheme="minorHAnsi" w:cstheme="minorBidi"/>
                <w:color w:val="auto"/>
                <w:sz w:val="22"/>
                <w:szCs w:val="22"/>
                <w:lang w:val="en-US"/>
              </w:rPr>
              <w:t>.</w:t>
            </w:r>
          </w:p>
          <w:p w14:paraId="725D35AB" w14:textId="4C540832" w:rsidR="00B53693" w:rsidRPr="00F737F8" w:rsidRDefault="00B53693" w:rsidP="00B53693">
            <w:pPr>
              <w:pStyle w:val="Default"/>
              <w:rPr>
                <w:rFonts w:asciiTheme="minorHAnsi" w:hAnsiTheme="minorHAnsi" w:cstheme="minorHAnsi"/>
                <w:sz w:val="22"/>
                <w:szCs w:val="22"/>
              </w:rPr>
            </w:pPr>
          </w:p>
        </w:tc>
      </w:tr>
      <w:tr w:rsidR="00F737F8" w:rsidRPr="00F737F8" w14:paraId="6B47226D" w14:textId="77777777" w:rsidTr="79BB8D14">
        <w:tc>
          <w:tcPr>
            <w:tcW w:w="993" w:type="dxa"/>
            <w:gridSpan w:val="2"/>
            <w:shd w:val="clear" w:color="auto" w:fill="DEEAF6" w:themeFill="accent5" w:themeFillTint="33"/>
          </w:tcPr>
          <w:p w14:paraId="4EBD4BD4" w14:textId="6848026B" w:rsidR="00F737F8" w:rsidRPr="00F737F8" w:rsidRDefault="00F737F8" w:rsidP="00F737F8">
            <w:pPr>
              <w:rPr>
                <w:rFonts w:asciiTheme="minorHAnsi" w:hAnsiTheme="minorHAnsi" w:cstheme="minorHAnsi"/>
                <w:b/>
                <w:sz w:val="22"/>
                <w:szCs w:val="22"/>
              </w:rPr>
            </w:pPr>
            <w:r w:rsidRPr="00F737F8">
              <w:rPr>
                <w:rFonts w:asciiTheme="minorHAnsi" w:hAnsiTheme="minorHAnsi" w:cstheme="minorHAnsi"/>
                <w:b/>
                <w:sz w:val="22"/>
                <w:szCs w:val="22"/>
              </w:rPr>
              <w:t>Decision</w:t>
            </w:r>
          </w:p>
        </w:tc>
        <w:tc>
          <w:tcPr>
            <w:tcW w:w="9321" w:type="dxa"/>
            <w:gridSpan w:val="3"/>
            <w:shd w:val="clear" w:color="auto" w:fill="DEEAF6" w:themeFill="accent5" w:themeFillTint="33"/>
          </w:tcPr>
          <w:p w14:paraId="1403A7C0" w14:textId="4A49B375" w:rsidR="00F737F8" w:rsidRPr="00F737F8" w:rsidRDefault="00B53693" w:rsidP="00F737F8">
            <w:pPr>
              <w:rPr>
                <w:rFonts w:asciiTheme="minorHAnsi" w:hAnsiTheme="minorHAnsi" w:cstheme="minorHAnsi"/>
                <w:b/>
                <w:sz w:val="22"/>
                <w:szCs w:val="22"/>
              </w:rPr>
            </w:pPr>
            <w:r>
              <w:rPr>
                <w:rFonts w:asciiTheme="minorHAnsi" w:hAnsiTheme="minorHAnsi" w:cstheme="minorHAnsi"/>
                <w:b/>
                <w:sz w:val="22"/>
                <w:szCs w:val="22"/>
              </w:rPr>
              <w:t>Academic Council noted the UCD Subject Register.</w:t>
            </w:r>
          </w:p>
        </w:tc>
      </w:tr>
      <w:tr w:rsidR="00F737F8" w:rsidRPr="00F737F8" w14:paraId="0341715B" w14:textId="77777777" w:rsidTr="79BB8D14">
        <w:tc>
          <w:tcPr>
            <w:tcW w:w="534" w:type="dxa"/>
            <w:shd w:val="clear" w:color="auto" w:fill="auto"/>
          </w:tcPr>
          <w:p w14:paraId="478A7B9C" w14:textId="77777777" w:rsidR="00F737F8" w:rsidRPr="00F737F8" w:rsidRDefault="00F737F8" w:rsidP="00F737F8">
            <w:pPr>
              <w:pStyle w:val="Title"/>
              <w:jc w:val="both"/>
              <w:rPr>
                <w:rFonts w:asciiTheme="minorHAnsi" w:hAnsiTheme="minorHAnsi" w:cstheme="minorHAnsi"/>
                <w:szCs w:val="22"/>
              </w:rPr>
            </w:pPr>
          </w:p>
        </w:tc>
        <w:tc>
          <w:tcPr>
            <w:tcW w:w="9780" w:type="dxa"/>
            <w:gridSpan w:val="4"/>
            <w:shd w:val="clear" w:color="auto" w:fill="auto"/>
          </w:tcPr>
          <w:p w14:paraId="26B4DAFA" w14:textId="77777777" w:rsidR="00F737F8" w:rsidRPr="00F737F8" w:rsidRDefault="00F737F8" w:rsidP="00F737F8">
            <w:pPr>
              <w:rPr>
                <w:rFonts w:asciiTheme="minorHAnsi" w:hAnsiTheme="minorHAnsi" w:cstheme="minorHAnsi"/>
                <w:b/>
                <w:sz w:val="22"/>
                <w:szCs w:val="22"/>
              </w:rPr>
            </w:pPr>
          </w:p>
        </w:tc>
      </w:tr>
      <w:tr w:rsidR="00F737F8" w:rsidRPr="00F737F8" w14:paraId="16612FC1" w14:textId="77777777" w:rsidTr="79BB8D14">
        <w:tc>
          <w:tcPr>
            <w:tcW w:w="534" w:type="dxa"/>
            <w:shd w:val="clear" w:color="auto" w:fill="auto"/>
          </w:tcPr>
          <w:p w14:paraId="37F7890F" w14:textId="77777777" w:rsidR="00F737F8" w:rsidRPr="00F737F8" w:rsidRDefault="00F737F8" w:rsidP="00F737F8">
            <w:pPr>
              <w:pStyle w:val="Title"/>
              <w:jc w:val="both"/>
              <w:rPr>
                <w:rFonts w:asciiTheme="minorHAnsi" w:hAnsiTheme="minorHAnsi" w:cstheme="minorHAnsi"/>
                <w:szCs w:val="22"/>
              </w:rPr>
            </w:pPr>
          </w:p>
        </w:tc>
        <w:tc>
          <w:tcPr>
            <w:tcW w:w="9780" w:type="dxa"/>
            <w:gridSpan w:val="4"/>
            <w:shd w:val="clear" w:color="auto" w:fill="auto"/>
          </w:tcPr>
          <w:p w14:paraId="2E51E23E" w14:textId="77777777" w:rsidR="00F737F8" w:rsidRPr="00F737F8" w:rsidRDefault="00F737F8" w:rsidP="00F737F8">
            <w:pPr>
              <w:rPr>
                <w:rFonts w:asciiTheme="minorHAnsi" w:hAnsiTheme="minorHAnsi" w:cstheme="minorHAnsi"/>
                <w:b/>
                <w:sz w:val="22"/>
                <w:szCs w:val="22"/>
              </w:rPr>
            </w:pPr>
          </w:p>
        </w:tc>
      </w:tr>
      <w:tr w:rsidR="00F737F8" w:rsidRPr="00F737F8" w14:paraId="1262363D" w14:textId="77777777" w:rsidTr="79BB8D14">
        <w:tc>
          <w:tcPr>
            <w:tcW w:w="534" w:type="dxa"/>
            <w:shd w:val="clear" w:color="auto" w:fill="auto"/>
          </w:tcPr>
          <w:p w14:paraId="7C603BDE" w14:textId="51CE15BB" w:rsidR="00F737F8" w:rsidRPr="00F737F8" w:rsidRDefault="00F737F8" w:rsidP="00F737F8">
            <w:pPr>
              <w:pStyle w:val="Title"/>
              <w:jc w:val="both"/>
              <w:rPr>
                <w:rFonts w:asciiTheme="minorHAnsi" w:hAnsiTheme="minorHAnsi" w:cstheme="minorHAnsi"/>
                <w:szCs w:val="22"/>
              </w:rPr>
            </w:pPr>
            <w:r w:rsidRPr="00F737F8">
              <w:rPr>
                <w:rFonts w:asciiTheme="minorHAnsi" w:hAnsiTheme="minorHAnsi" w:cstheme="minorHAnsi"/>
                <w:szCs w:val="22"/>
              </w:rPr>
              <w:t>15</w:t>
            </w:r>
          </w:p>
        </w:tc>
        <w:tc>
          <w:tcPr>
            <w:tcW w:w="9780" w:type="dxa"/>
            <w:gridSpan w:val="4"/>
            <w:shd w:val="clear" w:color="auto" w:fill="auto"/>
          </w:tcPr>
          <w:p w14:paraId="361FC088" w14:textId="3C22DC42" w:rsidR="00F737F8" w:rsidRPr="00F737F8" w:rsidRDefault="00F737F8" w:rsidP="00F737F8">
            <w:pPr>
              <w:rPr>
                <w:rFonts w:asciiTheme="minorHAnsi" w:eastAsiaTheme="minorHAnsi" w:hAnsiTheme="minorHAnsi" w:cstheme="minorHAnsi"/>
                <w:color w:val="FF0000"/>
                <w:sz w:val="22"/>
                <w:szCs w:val="22"/>
              </w:rPr>
            </w:pPr>
            <w:r w:rsidRPr="00F737F8">
              <w:rPr>
                <w:rFonts w:asciiTheme="minorHAnsi" w:hAnsiTheme="minorHAnsi" w:cstheme="minorHAnsi"/>
                <w:b/>
                <w:sz w:val="22"/>
                <w:szCs w:val="22"/>
              </w:rPr>
              <w:t>Conflict of Interest Policy</w:t>
            </w:r>
            <w:r w:rsidRPr="00F737F8">
              <w:rPr>
                <w:rFonts w:asciiTheme="minorHAnsi" w:hAnsiTheme="minorHAnsi" w:cstheme="minorHAnsi"/>
                <w:b/>
                <w:sz w:val="22"/>
                <w:szCs w:val="22"/>
              </w:rPr>
              <w:br/>
            </w:r>
            <w:r w:rsidR="00B53693" w:rsidRPr="00B53693">
              <w:rPr>
                <w:rFonts w:asciiTheme="minorHAnsi" w:hAnsiTheme="minorHAnsi" w:cstheme="minorHAnsi"/>
                <w:sz w:val="22"/>
                <w:szCs w:val="22"/>
              </w:rPr>
              <w:t xml:space="preserve">Academic Council was asked to note the </w:t>
            </w:r>
            <w:r w:rsidRPr="00B53693">
              <w:rPr>
                <w:rFonts w:asciiTheme="minorHAnsi" w:eastAsiaTheme="minorHAnsi" w:hAnsiTheme="minorHAnsi" w:cstheme="minorHAnsi"/>
                <w:sz w:val="22"/>
                <w:szCs w:val="22"/>
              </w:rPr>
              <w:t xml:space="preserve">Conflict of Interest Policy </w:t>
            </w:r>
            <w:r w:rsidR="00B53693" w:rsidRPr="00B53693">
              <w:rPr>
                <w:rFonts w:asciiTheme="minorHAnsi" w:eastAsiaTheme="minorHAnsi" w:hAnsiTheme="minorHAnsi" w:cstheme="minorHAnsi"/>
                <w:sz w:val="22"/>
                <w:szCs w:val="22"/>
              </w:rPr>
              <w:t xml:space="preserve">which is presented to AC </w:t>
            </w:r>
            <w:r w:rsidR="00B53693">
              <w:rPr>
                <w:rFonts w:asciiTheme="minorHAnsi" w:eastAsiaTheme="minorHAnsi" w:hAnsiTheme="minorHAnsi" w:cstheme="minorHAnsi"/>
                <w:sz w:val="22"/>
                <w:szCs w:val="22"/>
              </w:rPr>
              <w:t xml:space="preserve">and its Subcommittees </w:t>
            </w:r>
            <w:r w:rsidRPr="00B53693">
              <w:rPr>
                <w:rFonts w:asciiTheme="minorHAnsi" w:eastAsiaTheme="minorHAnsi" w:hAnsiTheme="minorHAnsi" w:cstheme="minorHAnsi"/>
                <w:sz w:val="22"/>
                <w:szCs w:val="22"/>
              </w:rPr>
              <w:t>at the first ordinary meeting of the academic year.</w:t>
            </w:r>
          </w:p>
          <w:p w14:paraId="12E5BBCC" w14:textId="77777777" w:rsidR="00F737F8" w:rsidRPr="00F737F8" w:rsidRDefault="00F737F8" w:rsidP="00F737F8">
            <w:pPr>
              <w:pStyle w:val="Title"/>
              <w:rPr>
                <w:rFonts w:asciiTheme="minorHAnsi" w:hAnsiTheme="minorHAnsi" w:cstheme="minorHAnsi"/>
                <w:szCs w:val="22"/>
              </w:rPr>
            </w:pPr>
          </w:p>
        </w:tc>
      </w:tr>
      <w:tr w:rsidR="00F737F8" w:rsidRPr="00F737F8" w14:paraId="3D6BB26E" w14:textId="77777777" w:rsidTr="79BB8D14">
        <w:tc>
          <w:tcPr>
            <w:tcW w:w="993" w:type="dxa"/>
            <w:gridSpan w:val="2"/>
            <w:shd w:val="clear" w:color="auto" w:fill="DEEAF6" w:themeFill="accent5" w:themeFillTint="33"/>
          </w:tcPr>
          <w:p w14:paraId="3782F36C" w14:textId="49C231ED" w:rsidR="00F737F8" w:rsidRPr="00F737F8" w:rsidRDefault="00F737F8" w:rsidP="00F737F8">
            <w:pPr>
              <w:rPr>
                <w:rFonts w:asciiTheme="minorHAnsi" w:hAnsiTheme="minorHAnsi" w:cstheme="minorHAnsi"/>
                <w:b/>
                <w:sz w:val="22"/>
                <w:szCs w:val="22"/>
              </w:rPr>
            </w:pPr>
            <w:r w:rsidRPr="00F737F8">
              <w:rPr>
                <w:rFonts w:asciiTheme="minorHAnsi" w:hAnsiTheme="minorHAnsi" w:cstheme="minorHAnsi"/>
                <w:b/>
                <w:sz w:val="22"/>
                <w:szCs w:val="22"/>
              </w:rPr>
              <w:t>Decision</w:t>
            </w:r>
          </w:p>
        </w:tc>
        <w:tc>
          <w:tcPr>
            <w:tcW w:w="9321" w:type="dxa"/>
            <w:gridSpan w:val="3"/>
            <w:shd w:val="clear" w:color="auto" w:fill="DEEAF6" w:themeFill="accent5" w:themeFillTint="33"/>
          </w:tcPr>
          <w:p w14:paraId="48A357CA" w14:textId="52D20234" w:rsidR="00F737F8" w:rsidRPr="00F737F8" w:rsidRDefault="00B53693" w:rsidP="00F737F8">
            <w:pPr>
              <w:rPr>
                <w:rFonts w:asciiTheme="minorHAnsi" w:hAnsiTheme="minorHAnsi" w:cstheme="minorHAnsi"/>
                <w:b/>
                <w:sz w:val="22"/>
                <w:szCs w:val="22"/>
              </w:rPr>
            </w:pPr>
            <w:r>
              <w:rPr>
                <w:rFonts w:asciiTheme="minorHAnsi" w:hAnsiTheme="minorHAnsi" w:cstheme="minorHAnsi"/>
                <w:b/>
                <w:sz w:val="22"/>
                <w:szCs w:val="22"/>
              </w:rPr>
              <w:t xml:space="preserve">Academic Council noted the </w:t>
            </w:r>
            <w:r w:rsidRPr="00F737F8">
              <w:rPr>
                <w:rFonts w:asciiTheme="minorHAnsi" w:hAnsiTheme="minorHAnsi" w:cstheme="minorHAnsi"/>
                <w:b/>
                <w:sz w:val="22"/>
                <w:szCs w:val="22"/>
              </w:rPr>
              <w:t>Conflict of Interest Policy</w:t>
            </w:r>
            <w:r>
              <w:rPr>
                <w:rFonts w:asciiTheme="minorHAnsi" w:hAnsiTheme="minorHAnsi" w:cstheme="minorHAnsi"/>
                <w:b/>
                <w:sz w:val="22"/>
                <w:szCs w:val="22"/>
              </w:rPr>
              <w:t>.</w:t>
            </w:r>
          </w:p>
        </w:tc>
      </w:tr>
      <w:tr w:rsidR="00F737F8" w:rsidRPr="00F737F8" w14:paraId="66EE076D" w14:textId="77777777" w:rsidTr="79BB8D14">
        <w:tc>
          <w:tcPr>
            <w:tcW w:w="534" w:type="dxa"/>
            <w:shd w:val="clear" w:color="auto" w:fill="auto"/>
          </w:tcPr>
          <w:p w14:paraId="3C6361AE" w14:textId="77777777" w:rsidR="00F737F8" w:rsidRPr="00F737F8" w:rsidRDefault="00F737F8" w:rsidP="00F737F8">
            <w:pPr>
              <w:pStyle w:val="Title"/>
              <w:jc w:val="both"/>
              <w:rPr>
                <w:rFonts w:asciiTheme="minorHAnsi" w:hAnsiTheme="minorHAnsi" w:cstheme="minorHAnsi"/>
                <w:szCs w:val="22"/>
              </w:rPr>
            </w:pPr>
          </w:p>
        </w:tc>
        <w:tc>
          <w:tcPr>
            <w:tcW w:w="9780" w:type="dxa"/>
            <w:gridSpan w:val="4"/>
            <w:shd w:val="clear" w:color="auto" w:fill="auto"/>
          </w:tcPr>
          <w:p w14:paraId="4BA72973" w14:textId="77777777" w:rsidR="00F737F8" w:rsidRPr="00F737F8" w:rsidRDefault="00F737F8" w:rsidP="00F737F8">
            <w:pPr>
              <w:rPr>
                <w:rFonts w:asciiTheme="minorHAnsi" w:hAnsiTheme="minorHAnsi" w:cstheme="minorHAnsi"/>
                <w:b/>
                <w:sz w:val="22"/>
                <w:szCs w:val="22"/>
              </w:rPr>
            </w:pPr>
          </w:p>
        </w:tc>
      </w:tr>
      <w:tr w:rsidR="00F737F8" w:rsidRPr="00F737F8" w14:paraId="3506ED34" w14:textId="77777777" w:rsidTr="79BB8D14">
        <w:tc>
          <w:tcPr>
            <w:tcW w:w="534" w:type="dxa"/>
            <w:shd w:val="clear" w:color="auto" w:fill="auto"/>
          </w:tcPr>
          <w:p w14:paraId="54084793" w14:textId="77777777" w:rsidR="00F737F8" w:rsidRPr="00F737F8" w:rsidRDefault="00F737F8" w:rsidP="00F737F8">
            <w:pPr>
              <w:pStyle w:val="Title"/>
              <w:jc w:val="both"/>
              <w:rPr>
                <w:rFonts w:asciiTheme="minorHAnsi" w:hAnsiTheme="minorHAnsi" w:cstheme="minorHAnsi"/>
                <w:szCs w:val="22"/>
              </w:rPr>
            </w:pPr>
          </w:p>
        </w:tc>
        <w:tc>
          <w:tcPr>
            <w:tcW w:w="9780" w:type="dxa"/>
            <w:gridSpan w:val="4"/>
            <w:shd w:val="clear" w:color="auto" w:fill="auto"/>
          </w:tcPr>
          <w:p w14:paraId="5CAEB29C" w14:textId="77777777" w:rsidR="00F737F8" w:rsidRPr="00F737F8" w:rsidRDefault="00F737F8" w:rsidP="00F737F8">
            <w:pPr>
              <w:rPr>
                <w:rFonts w:asciiTheme="minorHAnsi" w:hAnsiTheme="minorHAnsi" w:cstheme="minorHAnsi"/>
                <w:b/>
                <w:sz w:val="22"/>
                <w:szCs w:val="22"/>
              </w:rPr>
            </w:pPr>
          </w:p>
        </w:tc>
      </w:tr>
      <w:tr w:rsidR="00F737F8" w:rsidRPr="00F737F8" w14:paraId="0DA28BD1" w14:textId="77777777" w:rsidTr="79BB8D14">
        <w:tc>
          <w:tcPr>
            <w:tcW w:w="534" w:type="dxa"/>
            <w:shd w:val="clear" w:color="auto" w:fill="auto"/>
          </w:tcPr>
          <w:p w14:paraId="135E56FE" w14:textId="1891D965" w:rsidR="00F737F8" w:rsidRPr="00F737F8" w:rsidRDefault="00F737F8" w:rsidP="00F737F8">
            <w:pPr>
              <w:pStyle w:val="Title"/>
              <w:jc w:val="both"/>
              <w:rPr>
                <w:rFonts w:asciiTheme="minorHAnsi" w:hAnsiTheme="minorHAnsi" w:cstheme="minorHAnsi"/>
                <w:szCs w:val="22"/>
              </w:rPr>
            </w:pPr>
            <w:r w:rsidRPr="00F737F8">
              <w:rPr>
                <w:rFonts w:asciiTheme="minorHAnsi" w:hAnsiTheme="minorHAnsi" w:cstheme="minorHAnsi"/>
                <w:szCs w:val="22"/>
              </w:rPr>
              <w:t>16</w:t>
            </w:r>
          </w:p>
        </w:tc>
        <w:tc>
          <w:tcPr>
            <w:tcW w:w="9780" w:type="dxa"/>
            <w:gridSpan w:val="4"/>
            <w:shd w:val="clear" w:color="auto" w:fill="auto"/>
          </w:tcPr>
          <w:p w14:paraId="7B29E25E" w14:textId="77777777" w:rsidR="00F737F8" w:rsidRPr="00F737F8" w:rsidRDefault="00F737F8" w:rsidP="00F737F8">
            <w:pPr>
              <w:pStyle w:val="TableParagraph"/>
              <w:rPr>
                <w:rFonts w:asciiTheme="minorHAnsi" w:eastAsiaTheme="minorHAnsi" w:hAnsiTheme="minorHAnsi" w:cstheme="minorHAnsi"/>
                <w:b/>
                <w:bCs/>
                <w:color w:val="000000"/>
              </w:rPr>
            </w:pPr>
            <w:r w:rsidRPr="00F737F8">
              <w:rPr>
                <w:rFonts w:asciiTheme="minorHAnsi" w:eastAsiaTheme="minorHAnsi" w:hAnsiTheme="minorHAnsi" w:cstheme="minorHAnsi"/>
                <w:b/>
                <w:bCs/>
                <w:color w:val="000000"/>
              </w:rPr>
              <w:t>GDPR Summary for Committees</w:t>
            </w:r>
          </w:p>
          <w:p w14:paraId="6907650A" w14:textId="36A96567" w:rsidR="00B53693" w:rsidRPr="00F737F8" w:rsidRDefault="00B53693" w:rsidP="00B53693">
            <w:pPr>
              <w:rPr>
                <w:rFonts w:asciiTheme="minorHAnsi" w:eastAsiaTheme="minorHAnsi" w:hAnsiTheme="minorHAnsi" w:cstheme="minorHAnsi"/>
                <w:color w:val="FF0000"/>
                <w:sz w:val="22"/>
                <w:szCs w:val="22"/>
              </w:rPr>
            </w:pPr>
            <w:r w:rsidRPr="00B53693">
              <w:rPr>
                <w:rFonts w:asciiTheme="minorHAnsi" w:hAnsiTheme="minorHAnsi" w:cstheme="minorHAnsi"/>
                <w:sz w:val="22"/>
                <w:szCs w:val="22"/>
              </w:rPr>
              <w:t xml:space="preserve">Academic Council was asked to note the </w:t>
            </w:r>
            <w:r w:rsidR="00F737F8" w:rsidRPr="00B53693">
              <w:rPr>
                <w:rFonts w:asciiTheme="minorHAnsi" w:eastAsiaTheme="minorHAnsi" w:hAnsiTheme="minorHAnsi" w:cstheme="minorHAnsi"/>
                <w:sz w:val="22"/>
                <w:szCs w:val="22"/>
              </w:rPr>
              <w:t xml:space="preserve">GDPR Summary </w:t>
            </w:r>
            <w:r w:rsidRPr="00B53693">
              <w:rPr>
                <w:rFonts w:asciiTheme="minorHAnsi" w:eastAsiaTheme="minorHAnsi" w:hAnsiTheme="minorHAnsi" w:cstheme="minorHAnsi"/>
                <w:sz w:val="22"/>
                <w:szCs w:val="22"/>
              </w:rPr>
              <w:t xml:space="preserve">which is presented to AC </w:t>
            </w:r>
            <w:r>
              <w:rPr>
                <w:rFonts w:asciiTheme="minorHAnsi" w:eastAsiaTheme="minorHAnsi" w:hAnsiTheme="minorHAnsi" w:cstheme="minorHAnsi"/>
                <w:sz w:val="22"/>
                <w:szCs w:val="22"/>
              </w:rPr>
              <w:t xml:space="preserve">and its Subcommittees </w:t>
            </w:r>
            <w:r w:rsidRPr="00B53693">
              <w:rPr>
                <w:rFonts w:asciiTheme="minorHAnsi" w:eastAsiaTheme="minorHAnsi" w:hAnsiTheme="minorHAnsi" w:cstheme="minorHAnsi"/>
                <w:sz w:val="22"/>
                <w:szCs w:val="22"/>
              </w:rPr>
              <w:t>at the first ordinary meeting of the academic year.</w:t>
            </w:r>
          </w:p>
          <w:p w14:paraId="253C1947" w14:textId="5BBC1DF4" w:rsidR="00F737F8" w:rsidRPr="00B53693" w:rsidRDefault="00F737F8" w:rsidP="00F737F8">
            <w:pPr>
              <w:pStyle w:val="Title"/>
              <w:rPr>
                <w:rFonts w:asciiTheme="minorHAnsi" w:hAnsiTheme="minorHAnsi" w:cstheme="minorHAnsi"/>
                <w:szCs w:val="22"/>
                <w:lang w:val="en-US"/>
              </w:rPr>
            </w:pPr>
          </w:p>
        </w:tc>
      </w:tr>
      <w:tr w:rsidR="00F737F8" w:rsidRPr="00F737F8" w14:paraId="213262D9" w14:textId="77777777" w:rsidTr="79BB8D14">
        <w:tc>
          <w:tcPr>
            <w:tcW w:w="993" w:type="dxa"/>
            <w:gridSpan w:val="2"/>
            <w:shd w:val="clear" w:color="auto" w:fill="DEEAF6" w:themeFill="accent5" w:themeFillTint="33"/>
          </w:tcPr>
          <w:p w14:paraId="2D0BBB48" w14:textId="2A150DED" w:rsidR="00F737F8" w:rsidRPr="00F737F8" w:rsidRDefault="00F737F8" w:rsidP="00F737F8">
            <w:pPr>
              <w:pStyle w:val="TableParagraph"/>
              <w:rPr>
                <w:rFonts w:asciiTheme="minorHAnsi" w:eastAsiaTheme="minorHAnsi" w:hAnsiTheme="minorHAnsi" w:cstheme="minorHAnsi"/>
                <w:b/>
                <w:bCs/>
                <w:color w:val="000000"/>
              </w:rPr>
            </w:pPr>
            <w:r w:rsidRPr="00F737F8">
              <w:rPr>
                <w:rFonts w:asciiTheme="minorHAnsi" w:hAnsiTheme="minorHAnsi" w:cstheme="minorHAnsi"/>
                <w:b/>
              </w:rPr>
              <w:t>Decision</w:t>
            </w:r>
          </w:p>
        </w:tc>
        <w:tc>
          <w:tcPr>
            <w:tcW w:w="9321" w:type="dxa"/>
            <w:gridSpan w:val="3"/>
            <w:shd w:val="clear" w:color="auto" w:fill="DEEAF6" w:themeFill="accent5" w:themeFillTint="33"/>
          </w:tcPr>
          <w:p w14:paraId="07108E5E" w14:textId="36FBBD37" w:rsidR="00F737F8" w:rsidRPr="00F737F8" w:rsidRDefault="00B53693" w:rsidP="00F737F8">
            <w:pPr>
              <w:pStyle w:val="TableParagraph"/>
              <w:rPr>
                <w:rFonts w:asciiTheme="minorHAnsi" w:eastAsiaTheme="minorHAnsi" w:hAnsiTheme="minorHAnsi" w:cstheme="minorHAnsi"/>
                <w:b/>
                <w:bCs/>
                <w:color w:val="000000"/>
              </w:rPr>
            </w:pPr>
            <w:r>
              <w:rPr>
                <w:rFonts w:asciiTheme="minorHAnsi" w:hAnsiTheme="minorHAnsi" w:cstheme="minorHAnsi"/>
                <w:b/>
              </w:rPr>
              <w:t xml:space="preserve">Academic Council noted the </w:t>
            </w:r>
            <w:r w:rsidRPr="00F737F8">
              <w:rPr>
                <w:rFonts w:asciiTheme="minorHAnsi" w:eastAsiaTheme="minorHAnsi" w:hAnsiTheme="minorHAnsi" w:cstheme="minorHAnsi"/>
                <w:b/>
                <w:bCs/>
                <w:color w:val="000000"/>
              </w:rPr>
              <w:t>GDPR Summary for Committees</w:t>
            </w:r>
            <w:r>
              <w:rPr>
                <w:rFonts w:asciiTheme="minorHAnsi" w:eastAsiaTheme="minorHAnsi" w:hAnsiTheme="minorHAnsi" w:cstheme="minorHAnsi"/>
                <w:b/>
                <w:bCs/>
                <w:color w:val="000000"/>
              </w:rPr>
              <w:t>.</w:t>
            </w:r>
          </w:p>
        </w:tc>
      </w:tr>
      <w:tr w:rsidR="00D07276" w:rsidRPr="00F737F8" w14:paraId="368BCB0C" w14:textId="77777777" w:rsidTr="79BB8D14">
        <w:tc>
          <w:tcPr>
            <w:tcW w:w="534" w:type="dxa"/>
            <w:shd w:val="clear" w:color="auto" w:fill="auto"/>
          </w:tcPr>
          <w:p w14:paraId="191BA887"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551D116B" w14:textId="77777777" w:rsidR="00D07276" w:rsidRDefault="00D07276" w:rsidP="00D07276">
            <w:pPr>
              <w:pStyle w:val="Title"/>
              <w:rPr>
                <w:rFonts w:asciiTheme="minorHAnsi" w:hAnsiTheme="minorHAnsi" w:cstheme="minorHAnsi"/>
                <w:szCs w:val="22"/>
              </w:rPr>
            </w:pPr>
          </w:p>
          <w:p w14:paraId="3FDAED66" w14:textId="77777777" w:rsidR="001506F0" w:rsidRDefault="001506F0" w:rsidP="00D07276">
            <w:pPr>
              <w:pStyle w:val="Title"/>
              <w:rPr>
                <w:rFonts w:asciiTheme="minorHAnsi" w:hAnsiTheme="minorHAnsi" w:cstheme="minorHAnsi"/>
                <w:szCs w:val="22"/>
              </w:rPr>
            </w:pPr>
          </w:p>
          <w:p w14:paraId="353A156E" w14:textId="77777777" w:rsidR="001506F0" w:rsidRDefault="001506F0" w:rsidP="00D07276">
            <w:pPr>
              <w:pStyle w:val="Title"/>
              <w:rPr>
                <w:rFonts w:asciiTheme="minorHAnsi" w:hAnsiTheme="minorHAnsi" w:cstheme="minorHAnsi"/>
                <w:szCs w:val="22"/>
              </w:rPr>
            </w:pPr>
          </w:p>
          <w:p w14:paraId="23D82750" w14:textId="77777777" w:rsidR="001506F0" w:rsidRDefault="001506F0" w:rsidP="00D07276">
            <w:pPr>
              <w:pStyle w:val="Title"/>
              <w:rPr>
                <w:rFonts w:asciiTheme="minorHAnsi" w:hAnsiTheme="minorHAnsi" w:cstheme="minorHAnsi"/>
                <w:szCs w:val="22"/>
              </w:rPr>
            </w:pPr>
          </w:p>
          <w:p w14:paraId="74C5B4BC" w14:textId="77777777" w:rsidR="001506F0" w:rsidRDefault="001506F0" w:rsidP="00D07276">
            <w:pPr>
              <w:pStyle w:val="Title"/>
              <w:rPr>
                <w:rFonts w:asciiTheme="minorHAnsi" w:hAnsiTheme="minorHAnsi" w:cstheme="minorHAnsi"/>
                <w:szCs w:val="22"/>
              </w:rPr>
            </w:pPr>
          </w:p>
          <w:p w14:paraId="0554007E" w14:textId="77777777" w:rsidR="001506F0" w:rsidRDefault="001506F0" w:rsidP="00D07276">
            <w:pPr>
              <w:pStyle w:val="Title"/>
              <w:rPr>
                <w:rFonts w:asciiTheme="minorHAnsi" w:hAnsiTheme="minorHAnsi" w:cstheme="minorHAnsi"/>
                <w:szCs w:val="22"/>
              </w:rPr>
            </w:pPr>
          </w:p>
          <w:p w14:paraId="575CB889" w14:textId="77777777" w:rsidR="001506F0" w:rsidRPr="00F737F8" w:rsidRDefault="001506F0" w:rsidP="00D07276">
            <w:pPr>
              <w:pStyle w:val="Title"/>
              <w:rPr>
                <w:rFonts w:asciiTheme="minorHAnsi" w:hAnsiTheme="minorHAnsi" w:cstheme="minorHAnsi"/>
                <w:szCs w:val="22"/>
              </w:rPr>
            </w:pPr>
          </w:p>
          <w:p w14:paraId="57320F8F" w14:textId="77777777" w:rsidR="00D07276" w:rsidRPr="00F737F8" w:rsidRDefault="00D07276" w:rsidP="00D07276">
            <w:pPr>
              <w:pStyle w:val="Title"/>
              <w:rPr>
                <w:rFonts w:asciiTheme="minorHAnsi" w:hAnsiTheme="minorHAnsi" w:cstheme="minorHAnsi"/>
                <w:b w:val="0"/>
                <w:bCs/>
                <w:smallCaps/>
                <w:szCs w:val="22"/>
              </w:rPr>
            </w:pPr>
            <w:r w:rsidRPr="00F737F8">
              <w:rPr>
                <w:rFonts w:asciiTheme="minorHAnsi" w:hAnsiTheme="minorHAnsi" w:cstheme="minorHAnsi"/>
                <w:szCs w:val="22"/>
              </w:rPr>
              <w:t>Other Business</w:t>
            </w:r>
            <w:r w:rsidRPr="00F737F8">
              <w:rPr>
                <w:rFonts w:asciiTheme="minorHAnsi" w:hAnsiTheme="minorHAnsi" w:cstheme="minorHAnsi"/>
                <w:szCs w:val="22"/>
              </w:rPr>
              <w:br/>
            </w:r>
          </w:p>
        </w:tc>
      </w:tr>
      <w:tr w:rsidR="00D07276" w:rsidRPr="00F737F8" w14:paraId="4903AD8C" w14:textId="77777777" w:rsidTr="79BB8D14">
        <w:tc>
          <w:tcPr>
            <w:tcW w:w="534" w:type="dxa"/>
            <w:shd w:val="clear" w:color="auto" w:fill="auto"/>
          </w:tcPr>
          <w:p w14:paraId="2BF96CFE" w14:textId="77777777" w:rsidR="00D07276" w:rsidRPr="00F737F8" w:rsidRDefault="00D07276" w:rsidP="00D07276">
            <w:pPr>
              <w:pStyle w:val="Title"/>
              <w:jc w:val="both"/>
              <w:rPr>
                <w:rFonts w:asciiTheme="minorHAnsi" w:hAnsiTheme="minorHAnsi" w:cstheme="minorHAnsi"/>
                <w:szCs w:val="22"/>
              </w:rPr>
            </w:pPr>
          </w:p>
        </w:tc>
        <w:tc>
          <w:tcPr>
            <w:tcW w:w="9780" w:type="dxa"/>
            <w:gridSpan w:val="4"/>
            <w:shd w:val="clear" w:color="auto" w:fill="auto"/>
          </w:tcPr>
          <w:p w14:paraId="1AD719C0" w14:textId="752A0B83" w:rsidR="00D07276" w:rsidRPr="00F737F8" w:rsidRDefault="004D6F68" w:rsidP="00D07276">
            <w:pPr>
              <w:pStyle w:val="Title"/>
              <w:jc w:val="left"/>
              <w:rPr>
                <w:rFonts w:asciiTheme="minorHAnsi" w:hAnsiTheme="minorHAnsi" w:cstheme="minorHAnsi"/>
                <w:b w:val="0"/>
                <w:bCs/>
                <w:szCs w:val="22"/>
              </w:rPr>
            </w:pPr>
            <w:r>
              <w:rPr>
                <w:rFonts w:asciiTheme="minorHAnsi" w:hAnsiTheme="minorHAnsi" w:cstheme="minorHAnsi"/>
                <w:b w:val="0"/>
                <w:bCs/>
                <w:szCs w:val="22"/>
              </w:rPr>
              <w:t>No other business was raised.</w:t>
            </w:r>
          </w:p>
        </w:tc>
      </w:tr>
      <w:bookmarkEnd w:id="0"/>
    </w:tbl>
    <w:p w14:paraId="2D25A2AF" w14:textId="77777777" w:rsidR="009E675C" w:rsidRPr="00F737F8" w:rsidRDefault="009E675C" w:rsidP="00845994">
      <w:pPr>
        <w:pStyle w:val="Title"/>
        <w:jc w:val="both"/>
        <w:rPr>
          <w:rFonts w:asciiTheme="minorHAnsi" w:hAnsiTheme="minorHAnsi" w:cstheme="minorHAnsi"/>
          <w:b w:val="0"/>
          <w:bCs/>
          <w:szCs w:val="22"/>
        </w:rPr>
      </w:pPr>
    </w:p>
    <w:p w14:paraId="17DEF0B6" w14:textId="77777777" w:rsidR="001B7BE6" w:rsidRPr="00F737F8" w:rsidRDefault="001B7BE6" w:rsidP="00845994">
      <w:pPr>
        <w:pStyle w:val="Title"/>
        <w:jc w:val="both"/>
        <w:rPr>
          <w:rFonts w:asciiTheme="minorHAnsi" w:hAnsiTheme="minorHAnsi" w:cstheme="minorHAnsi"/>
          <w:b w:val="0"/>
          <w:bCs/>
          <w:szCs w:val="22"/>
        </w:rPr>
      </w:pPr>
    </w:p>
    <w:p w14:paraId="5EC5477D" w14:textId="77777777" w:rsidR="001B7BE6" w:rsidRPr="00F737F8" w:rsidRDefault="001B7BE6" w:rsidP="00845994">
      <w:pPr>
        <w:pStyle w:val="Title"/>
        <w:jc w:val="both"/>
        <w:rPr>
          <w:rFonts w:asciiTheme="minorHAnsi" w:hAnsiTheme="minorHAnsi" w:cstheme="minorHAnsi"/>
          <w:b w:val="0"/>
          <w:bCs/>
          <w:szCs w:val="22"/>
        </w:rPr>
      </w:pPr>
    </w:p>
    <w:p w14:paraId="51546A4A" w14:textId="77777777" w:rsidR="001B7BE6" w:rsidRPr="00F737F8" w:rsidRDefault="001B7BE6" w:rsidP="00845994">
      <w:pPr>
        <w:pStyle w:val="Title"/>
        <w:jc w:val="both"/>
        <w:rPr>
          <w:rFonts w:asciiTheme="minorHAnsi" w:hAnsiTheme="minorHAnsi" w:cstheme="minorHAnsi"/>
          <w:b w:val="0"/>
          <w:bCs/>
          <w:szCs w:val="22"/>
        </w:rPr>
      </w:pPr>
    </w:p>
    <w:p w14:paraId="2E7E7798" w14:textId="77777777" w:rsidR="001B7BE6" w:rsidRPr="00F737F8" w:rsidRDefault="001B7BE6" w:rsidP="00845994">
      <w:pPr>
        <w:pStyle w:val="Title"/>
        <w:jc w:val="both"/>
        <w:rPr>
          <w:rFonts w:asciiTheme="minorHAnsi" w:hAnsiTheme="minorHAnsi" w:cstheme="minorHAnsi"/>
          <w:b w:val="0"/>
          <w:bCs/>
          <w:szCs w:val="22"/>
        </w:rPr>
      </w:pPr>
    </w:p>
    <w:p w14:paraId="44BECC79" w14:textId="77777777" w:rsidR="001B7BE6" w:rsidRPr="00F737F8" w:rsidRDefault="001B7BE6" w:rsidP="00845994">
      <w:pPr>
        <w:pStyle w:val="Title"/>
        <w:jc w:val="both"/>
        <w:rPr>
          <w:rFonts w:asciiTheme="minorHAnsi" w:hAnsiTheme="minorHAnsi" w:cstheme="minorHAnsi"/>
          <w:szCs w:val="22"/>
        </w:rPr>
      </w:pPr>
      <w:bookmarkStart w:id="3" w:name="_Hlk180497414"/>
      <w:r w:rsidRPr="00F737F8">
        <w:rPr>
          <w:rFonts w:asciiTheme="minorHAnsi" w:hAnsiTheme="minorHAnsi" w:cstheme="minorHAnsi"/>
          <w:szCs w:val="22"/>
        </w:rPr>
        <w:t>Signed: _________________________________________________</w:t>
      </w:r>
      <w:r w:rsidRPr="00F737F8">
        <w:rPr>
          <w:rFonts w:asciiTheme="minorHAnsi" w:hAnsiTheme="minorHAnsi" w:cstheme="minorHAnsi"/>
          <w:szCs w:val="22"/>
        </w:rPr>
        <w:tab/>
        <w:t>Date: ______________________________</w:t>
      </w:r>
    </w:p>
    <w:p w14:paraId="66B71805" w14:textId="77777777" w:rsidR="001B7BE6" w:rsidRPr="00F737F8" w:rsidRDefault="001B7BE6" w:rsidP="00845994">
      <w:pPr>
        <w:pStyle w:val="Title"/>
        <w:jc w:val="both"/>
        <w:rPr>
          <w:rFonts w:asciiTheme="minorHAnsi" w:hAnsiTheme="minorHAnsi" w:cstheme="minorHAnsi"/>
          <w:szCs w:val="22"/>
        </w:rPr>
      </w:pPr>
      <w:r w:rsidRPr="00F737F8">
        <w:rPr>
          <w:rFonts w:asciiTheme="minorHAnsi" w:hAnsiTheme="minorHAnsi" w:cstheme="minorHAnsi"/>
          <w:szCs w:val="22"/>
        </w:rPr>
        <w:tab/>
        <w:t xml:space="preserve"> Chairperson </w:t>
      </w:r>
      <w:bookmarkEnd w:id="3"/>
    </w:p>
    <w:sectPr w:rsidR="001B7BE6" w:rsidRPr="00F737F8" w:rsidSect="00B97A3D">
      <w:footerReference w:type="default" r:id="rId13"/>
      <w:pgSz w:w="12240" w:h="15840"/>
      <w:pgMar w:top="99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92CB" w14:textId="77777777" w:rsidR="00A83973" w:rsidRDefault="00A83973" w:rsidP="00F554DC">
      <w:r>
        <w:separator/>
      </w:r>
    </w:p>
  </w:endnote>
  <w:endnote w:type="continuationSeparator" w:id="0">
    <w:p w14:paraId="5B1B61BC" w14:textId="77777777" w:rsidR="00A83973" w:rsidRDefault="00A83973" w:rsidP="00F554DC">
      <w:r>
        <w:continuationSeparator/>
      </w:r>
    </w:p>
  </w:endnote>
  <w:endnote w:type="continuationNotice" w:id="1">
    <w:p w14:paraId="2DC2C9D8" w14:textId="77777777" w:rsidR="00A83973" w:rsidRDefault="00A83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D898" w14:textId="77777777" w:rsidR="003A04CB" w:rsidRPr="003A04CB" w:rsidRDefault="003A04CB">
    <w:pPr>
      <w:pStyle w:val="Footer"/>
      <w:jc w:val="center"/>
      <w:rPr>
        <w:sz w:val="20"/>
        <w:szCs w:val="20"/>
      </w:rPr>
    </w:pPr>
    <w:r w:rsidRPr="003A04CB">
      <w:rPr>
        <w:sz w:val="20"/>
        <w:szCs w:val="20"/>
      </w:rPr>
      <w:fldChar w:fldCharType="begin"/>
    </w:r>
    <w:r w:rsidRPr="003A04CB">
      <w:rPr>
        <w:sz w:val="20"/>
        <w:szCs w:val="20"/>
      </w:rPr>
      <w:instrText xml:space="preserve"> PAGE   \* MERGEFORMAT </w:instrText>
    </w:r>
    <w:r w:rsidRPr="003A04CB">
      <w:rPr>
        <w:sz w:val="20"/>
        <w:szCs w:val="20"/>
      </w:rPr>
      <w:fldChar w:fldCharType="separate"/>
    </w:r>
    <w:r w:rsidRPr="003A04CB">
      <w:rPr>
        <w:noProof/>
        <w:sz w:val="20"/>
        <w:szCs w:val="20"/>
      </w:rPr>
      <w:t>2</w:t>
    </w:r>
    <w:r w:rsidRPr="003A04CB">
      <w:rPr>
        <w:noProof/>
        <w:sz w:val="20"/>
        <w:szCs w:val="20"/>
      </w:rPr>
      <w:fldChar w:fldCharType="end"/>
    </w:r>
  </w:p>
  <w:p w14:paraId="25FC13D1" w14:textId="77777777" w:rsidR="005047A5" w:rsidRDefault="0050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D902" w14:textId="77777777" w:rsidR="00A83973" w:rsidRDefault="00A83973" w:rsidP="00F554DC">
      <w:r>
        <w:separator/>
      </w:r>
    </w:p>
  </w:footnote>
  <w:footnote w:type="continuationSeparator" w:id="0">
    <w:p w14:paraId="7CE0F651" w14:textId="77777777" w:rsidR="00A83973" w:rsidRDefault="00A83973" w:rsidP="00F554DC">
      <w:r>
        <w:continuationSeparator/>
      </w:r>
    </w:p>
  </w:footnote>
  <w:footnote w:type="continuationNotice" w:id="1">
    <w:p w14:paraId="5A8F910B" w14:textId="77777777" w:rsidR="00A83973" w:rsidRDefault="00A83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8ED"/>
    <w:multiLevelType w:val="hybridMultilevel"/>
    <w:tmpl w:val="E3FCFEE8"/>
    <w:lvl w:ilvl="0" w:tplc="C7D236AE">
      <w:start w:val="2"/>
      <w:numFmt w:val="lowerLetter"/>
      <w:lvlText w:val="%1)"/>
      <w:lvlJc w:val="left"/>
      <w:pPr>
        <w:ind w:left="7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741AF3"/>
    <w:multiLevelType w:val="hybridMultilevel"/>
    <w:tmpl w:val="B8D8D282"/>
    <w:lvl w:ilvl="0" w:tplc="18090001">
      <w:start w:val="1"/>
      <w:numFmt w:val="bullet"/>
      <w:lvlText w:val=""/>
      <w:lvlJc w:val="left"/>
      <w:pPr>
        <w:ind w:left="796" w:hanging="360"/>
      </w:pPr>
      <w:rPr>
        <w:rFonts w:ascii="Symbol" w:hAnsi="Symbol" w:hint="default"/>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2" w15:restartNumberingAfterBreak="0">
    <w:nsid w:val="15190C4E"/>
    <w:multiLevelType w:val="multilevel"/>
    <w:tmpl w:val="73A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44A3"/>
    <w:multiLevelType w:val="hybridMultilevel"/>
    <w:tmpl w:val="ECBA330E"/>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4" w15:restartNumberingAfterBreak="0">
    <w:nsid w:val="20077698"/>
    <w:multiLevelType w:val="hybridMultilevel"/>
    <w:tmpl w:val="EB001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BF7156"/>
    <w:multiLevelType w:val="hybridMultilevel"/>
    <w:tmpl w:val="9590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9F4925"/>
    <w:multiLevelType w:val="hybridMultilevel"/>
    <w:tmpl w:val="5CF6A45C"/>
    <w:lvl w:ilvl="0" w:tplc="2FE49A3C">
      <w:start w:val="1"/>
      <w:numFmt w:val="bullet"/>
      <w:lvlText w:val=""/>
      <w:lvlJc w:val="left"/>
      <w:pPr>
        <w:ind w:left="720" w:hanging="360"/>
      </w:pPr>
      <w:rPr>
        <w:rFonts w:ascii="Symbol" w:hAnsi="Symbol" w:hint="default"/>
        <w:color w:val="FF0000"/>
      </w:rPr>
    </w:lvl>
    <w:lvl w:ilvl="1" w:tplc="DFD2FDD6">
      <w:numFmt w:val="bullet"/>
      <w:lvlText w:val="•"/>
      <w:lvlJc w:val="left"/>
      <w:pPr>
        <w:ind w:left="1800" w:hanging="720"/>
      </w:pPr>
      <w:rPr>
        <w:rFonts w:ascii="Arial" w:eastAsia="Arial"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2171DF"/>
    <w:multiLevelType w:val="hybridMultilevel"/>
    <w:tmpl w:val="9B861232"/>
    <w:lvl w:ilvl="0" w:tplc="779AD624">
      <w:start w:val="1"/>
      <w:numFmt w:val="bullet"/>
      <w:lvlText w:val="•"/>
      <w:lvlJc w:val="left"/>
      <w:pPr>
        <w:tabs>
          <w:tab w:val="num" w:pos="720"/>
        </w:tabs>
        <w:ind w:left="720" w:hanging="360"/>
      </w:pPr>
      <w:rPr>
        <w:rFonts w:ascii="Arial" w:hAnsi="Arial" w:hint="default"/>
      </w:rPr>
    </w:lvl>
    <w:lvl w:ilvl="1" w:tplc="E5DCEE3A" w:tentative="1">
      <w:start w:val="1"/>
      <w:numFmt w:val="bullet"/>
      <w:lvlText w:val="•"/>
      <w:lvlJc w:val="left"/>
      <w:pPr>
        <w:tabs>
          <w:tab w:val="num" w:pos="1440"/>
        </w:tabs>
        <w:ind w:left="1440" w:hanging="360"/>
      </w:pPr>
      <w:rPr>
        <w:rFonts w:ascii="Arial" w:hAnsi="Arial" w:hint="default"/>
      </w:rPr>
    </w:lvl>
    <w:lvl w:ilvl="2" w:tplc="BE80B1E8" w:tentative="1">
      <w:start w:val="1"/>
      <w:numFmt w:val="bullet"/>
      <w:lvlText w:val="•"/>
      <w:lvlJc w:val="left"/>
      <w:pPr>
        <w:tabs>
          <w:tab w:val="num" w:pos="2160"/>
        </w:tabs>
        <w:ind w:left="2160" w:hanging="360"/>
      </w:pPr>
      <w:rPr>
        <w:rFonts w:ascii="Arial" w:hAnsi="Arial" w:hint="default"/>
      </w:rPr>
    </w:lvl>
    <w:lvl w:ilvl="3" w:tplc="98A8CB18" w:tentative="1">
      <w:start w:val="1"/>
      <w:numFmt w:val="bullet"/>
      <w:lvlText w:val="•"/>
      <w:lvlJc w:val="left"/>
      <w:pPr>
        <w:tabs>
          <w:tab w:val="num" w:pos="2880"/>
        </w:tabs>
        <w:ind w:left="2880" w:hanging="360"/>
      </w:pPr>
      <w:rPr>
        <w:rFonts w:ascii="Arial" w:hAnsi="Arial" w:hint="default"/>
      </w:rPr>
    </w:lvl>
    <w:lvl w:ilvl="4" w:tplc="0AD61CE2" w:tentative="1">
      <w:start w:val="1"/>
      <w:numFmt w:val="bullet"/>
      <w:lvlText w:val="•"/>
      <w:lvlJc w:val="left"/>
      <w:pPr>
        <w:tabs>
          <w:tab w:val="num" w:pos="3600"/>
        </w:tabs>
        <w:ind w:left="3600" w:hanging="360"/>
      </w:pPr>
      <w:rPr>
        <w:rFonts w:ascii="Arial" w:hAnsi="Arial" w:hint="default"/>
      </w:rPr>
    </w:lvl>
    <w:lvl w:ilvl="5" w:tplc="63B0F772" w:tentative="1">
      <w:start w:val="1"/>
      <w:numFmt w:val="bullet"/>
      <w:lvlText w:val="•"/>
      <w:lvlJc w:val="left"/>
      <w:pPr>
        <w:tabs>
          <w:tab w:val="num" w:pos="4320"/>
        </w:tabs>
        <w:ind w:left="4320" w:hanging="360"/>
      </w:pPr>
      <w:rPr>
        <w:rFonts w:ascii="Arial" w:hAnsi="Arial" w:hint="default"/>
      </w:rPr>
    </w:lvl>
    <w:lvl w:ilvl="6" w:tplc="963ADDE6" w:tentative="1">
      <w:start w:val="1"/>
      <w:numFmt w:val="bullet"/>
      <w:lvlText w:val="•"/>
      <w:lvlJc w:val="left"/>
      <w:pPr>
        <w:tabs>
          <w:tab w:val="num" w:pos="5040"/>
        </w:tabs>
        <w:ind w:left="5040" w:hanging="360"/>
      </w:pPr>
      <w:rPr>
        <w:rFonts w:ascii="Arial" w:hAnsi="Arial" w:hint="default"/>
      </w:rPr>
    </w:lvl>
    <w:lvl w:ilvl="7" w:tplc="4A2277BE" w:tentative="1">
      <w:start w:val="1"/>
      <w:numFmt w:val="bullet"/>
      <w:lvlText w:val="•"/>
      <w:lvlJc w:val="left"/>
      <w:pPr>
        <w:tabs>
          <w:tab w:val="num" w:pos="5760"/>
        </w:tabs>
        <w:ind w:left="5760" w:hanging="360"/>
      </w:pPr>
      <w:rPr>
        <w:rFonts w:ascii="Arial" w:hAnsi="Arial" w:hint="default"/>
      </w:rPr>
    </w:lvl>
    <w:lvl w:ilvl="8" w:tplc="539626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8D34EB"/>
    <w:multiLevelType w:val="hybridMultilevel"/>
    <w:tmpl w:val="C90EB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8010C7"/>
    <w:multiLevelType w:val="hybridMultilevel"/>
    <w:tmpl w:val="A1027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6C6BD6"/>
    <w:multiLevelType w:val="hybridMultilevel"/>
    <w:tmpl w:val="70C82416"/>
    <w:lvl w:ilvl="0" w:tplc="E196F308">
      <w:start w:val="1"/>
      <w:numFmt w:val="lowerLetter"/>
      <w:lvlText w:val="%1)"/>
      <w:lvlJc w:val="left"/>
      <w:pPr>
        <w:ind w:left="7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3594D98"/>
    <w:multiLevelType w:val="hybridMultilevel"/>
    <w:tmpl w:val="AEDE315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535C3593"/>
    <w:multiLevelType w:val="hybridMultilevel"/>
    <w:tmpl w:val="693697C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B5513"/>
    <w:multiLevelType w:val="hybridMultilevel"/>
    <w:tmpl w:val="1DA6B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FC1834"/>
    <w:multiLevelType w:val="hybridMultilevel"/>
    <w:tmpl w:val="6EF055CC"/>
    <w:lvl w:ilvl="0" w:tplc="18090001">
      <w:start w:val="1"/>
      <w:numFmt w:val="bullet"/>
      <w:lvlText w:val=""/>
      <w:lvlJc w:val="left"/>
      <w:pPr>
        <w:ind w:left="796" w:hanging="360"/>
      </w:pPr>
      <w:rPr>
        <w:rFonts w:ascii="Symbol" w:hAnsi="Symbol" w:hint="default"/>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15" w15:restartNumberingAfterBreak="0">
    <w:nsid w:val="625A5861"/>
    <w:multiLevelType w:val="hybridMultilevel"/>
    <w:tmpl w:val="9EEEC0A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A41679"/>
    <w:multiLevelType w:val="hybridMultilevel"/>
    <w:tmpl w:val="CD167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2644E8"/>
    <w:multiLevelType w:val="hybridMultilevel"/>
    <w:tmpl w:val="82C64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BC3094"/>
    <w:multiLevelType w:val="hybridMultilevel"/>
    <w:tmpl w:val="A9383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1A268D"/>
    <w:multiLevelType w:val="hybridMultilevel"/>
    <w:tmpl w:val="0CB28792"/>
    <w:lvl w:ilvl="0" w:tplc="18090001">
      <w:start w:val="1"/>
      <w:numFmt w:val="bullet"/>
      <w:lvlText w:val=""/>
      <w:lvlJc w:val="left"/>
      <w:pPr>
        <w:ind w:left="796" w:hanging="360"/>
      </w:pPr>
      <w:rPr>
        <w:rFonts w:ascii="Symbol" w:hAnsi="Symbol" w:hint="default"/>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20" w15:restartNumberingAfterBreak="0">
    <w:nsid w:val="765C77CF"/>
    <w:multiLevelType w:val="hybridMultilevel"/>
    <w:tmpl w:val="29E47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AE316D"/>
    <w:multiLevelType w:val="hybridMultilevel"/>
    <w:tmpl w:val="C6F42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0459140">
    <w:abstractNumId w:val="14"/>
  </w:num>
  <w:num w:numId="2" w16cid:durableId="398745768">
    <w:abstractNumId w:val="19"/>
  </w:num>
  <w:num w:numId="3" w16cid:durableId="1418090372">
    <w:abstractNumId w:val="1"/>
  </w:num>
  <w:num w:numId="4" w16cid:durableId="1739592519">
    <w:abstractNumId w:val="13"/>
  </w:num>
  <w:num w:numId="5" w16cid:durableId="1835680213">
    <w:abstractNumId w:val="8"/>
  </w:num>
  <w:num w:numId="6" w16cid:durableId="521944396">
    <w:abstractNumId w:val="11"/>
  </w:num>
  <w:num w:numId="7" w16cid:durableId="1368601915">
    <w:abstractNumId w:val="18"/>
  </w:num>
  <w:num w:numId="8" w16cid:durableId="971523749">
    <w:abstractNumId w:val="15"/>
  </w:num>
  <w:num w:numId="9" w16cid:durableId="280309665">
    <w:abstractNumId w:val="17"/>
  </w:num>
  <w:num w:numId="10" w16cid:durableId="984117676">
    <w:abstractNumId w:val="4"/>
  </w:num>
  <w:num w:numId="11" w16cid:durableId="692345436">
    <w:abstractNumId w:val="9"/>
  </w:num>
  <w:num w:numId="12" w16cid:durableId="1257833121">
    <w:abstractNumId w:val="20"/>
  </w:num>
  <w:num w:numId="13" w16cid:durableId="787547840">
    <w:abstractNumId w:val="3"/>
  </w:num>
  <w:num w:numId="14" w16cid:durableId="75446330">
    <w:abstractNumId w:val="10"/>
  </w:num>
  <w:num w:numId="15" w16cid:durableId="1816530447">
    <w:abstractNumId w:val="0"/>
  </w:num>
  <w:num w:numId="16" w16cid:durableId="2104645578">
    <w:abstractNumId w:val="6"/>
  </w:num>
  <w:num w:numId="17" w16cid:durableId="19868005">
    <w:abstractNumId w:val="12"/>
  </w:num>
  <w:num w:numId="18" w16cid:durableId="1949312131">
    <w:abstractNumId w:val="7"/>
  </w:num>
  <w:num w:numId="19" w16cid:durableId="1356737364">
    <w:abstractNumId w:val="21"/>
  </w:num>
  <w:num w:numId="20" w16cid:durableId="542906663">
    <w:abstractNumId w:val="2"/>
  </w:num>
  <w:num w:numId="21" w16cid:durableId="159270387">
    <w:abstractNumId w:val="5"/>
  </w:num>
  <w:num w:numId="22" w16cid:durableId="12304137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MzE1sgQiY0sDCyUdpeDU4uLM/DyQAiPDWgBoCsavLQAAAA=="/>
  </w:docVars>
  <w:rsids>
    <w:rsidRoot w:val="008730A5"/>
    <w:rsid w:val="00000B45"/>
    <w:rsid w:val="00002770"/>
    <w:rsid w:val="00002944"/>
    <w:rsid w:val="00002DF6"/>
    <w:rsid w:val="00002EB0"/>
    <w:rsid w:val="00003C4A"/>
    <w:rsid w:val="000049FE"/>
    <w:rsid w:val="00005594"/>
    <w:rsid w:val="000103F3"/>
    <w:rsid w:val="000116E7"/>
    <w:rsid w:val="00011BF1"/>
    <w:rsid w:val="00011F1B"/>
    <w:rsid w:val="00012FF3"/>
    <w:rsid w:val="0001403B"/>
    <w:rsid w:val="0001456C"/>
    <w:rsid w:val="00015022"/>
    <w:rsid w:val="00015C0D"/>
    <w:rsid w:val="00015C28"/>
    <w:rsid w:val="00016559"/>
    <w:rsid w:val="00016C37"/>
    <w:rsid w:val="00020DD0"/>
    <w:rsid w:val="00021FA2"/>
    <w:rsid w:val="000233D2"/>
    <w:rsid w:val="00023F53"/>
    <w:rsid w:val="0002424B"/>
    <w:rsid w:val="00024E7D"/>
    <w:rsid w:val="00024EC8"/>
    <w:rsid w:val="00026F77"/>
    <w:rsid w:val="00027587"/>
    <w:rsid w:val="000278A6"/>
    <w:rsid w:val="00033EDA"/>
    <w:rsid w:val="00034C51"/>
    <w:rsid w:val="0004050E"/>
    <w:rsid w:val="0004247D"/>
    <w:rsid w:val="00043665"/>
    <w:rsid w:val="00045E3E"/>
    <w:rsid w:val="00047F84"/>
    <w:rsid w:val="00050707"/>
    <w:rsid w:val="000520DB"/>
    <w:rsid w:val="000524DA"/>
    <w:rsid w:val="0005362A"/>
    <w:rsid w:val="00053BDE"/>
    <w:rsid w:val="0005456E"/>
    <w:rsid w:val="000550B3"/>
    <w:rsid w:val="00056D43"/>
    <w:rsid w:val="00060598"/>
    <w:rsid w:val="0006120F"/>
    <w:rsid w:val="00063320"/>
    <w:rsid w:val="00065E60"/>
    <w:rsid w:val="00065E98"/>
    <w:rsid w:val="0006718E"/>
    <w:rsid w:val="0007004E"/>
    <w:rsid w:val="00070AEB"/>
    <w:rsid w:val="00071B57"/>
    <w:rsid w:val="00071CB7"/>
    <w:rsid w:val="00072EBB"/>
    <w:rsid w:val="00072EEE"/>
    <w:rsid w:val="00073A20"/>
    <w:rsid w:val="000766F7"/>
    <w:rsid w:val="00077D04"/>
    <w:rsid w:val="00077F1B"/>
    <w:rsid w:val="00077F25"/>
    <w:rsid w:val="000819C2"/>
    <w:rsid w:val="00082CB9"/>
    <w:rsid w:val="00085F6F"/>
    <w:rsid w:val="0008763B"/>
    <w:rsid w:val="00091A51"/>
    <w:rsid w:val="0009325D"/>
    <w:rsid w:val="00093862"/>
    <w:rsid w:val="000947FF"/>
    <w:rsid w:val="000948E8"/>
    <w:rsid w:val="0009581F"/>
    <w:rsid w:val="000967D0"/>
    <w:rsid w:val="000A003A"/>
    <w:rsid w:val="000A0716"/>
    <w:rsid w:val="000A2166"/>
    <w:rsid w:val="000A2186"/>
    <w:rsid w:val="000A305D"/>
    <w:rsid w:val="000A40E4"/>
    <w:rsid w:val="000A4ADD"/>
    <w:rsid w:val="000A4BDE"/>
    <w:rsid w:val="000A53EF"/>
    <w:rsid w:val="000A591C"/>
    <w:rsid w:val="000A614A"/>
    <w:rsid w:val="000A7732"/>
    <w:rsid w:val="000B055E"/>
    <w:rsid w:val="000B06E0"/>
    <w:rsid w:val="000B078C"/>
    <w:rsid w:val="000B153B"/>
    <w:rsid w:val="000B17F7"/>
    <w:rsid w:val="000B21E9"/>
    <w:rsid w:val="000B23E2"/>
    <w:rsid w:val="000B2611"/>
    <w:rsid w:val="000B32C2"/>
    <w:rsid w:val="000B391A"/>
    <w:rsid w:val="000B3CA1"/>
    <w:rsid w:val="000B5CC0"/>
    <w:rsid w:val="000B6CEC"/>
    <w:rsid w:val="000B7733"/>
    <w:rsid w:val="000C1FE9"/>
    <w:rsid w:val="000C23A9"/>
    <w:rsid w:val="000C253C"/>
    <w:rsid w:val="000C3ECB"/>
    <w:rsid w:val="000C4914"/>
    <w:rsid w:val="000C54B1"/>
    <w:rsid w:val="000C5A24"/>
    <w:rsid w:val="000C7AD2"/>
    <w:rsid w:val="000D0372"/>
    <w:rsid w:val="000D23B0"/>
    <w:rsid w:val="000D2580"/>
    <w:rsid w:val="000D2713"/>
    <w:rsid w:val="000D4204"/>
    <w:rsid w:val="000D4986"/>
    <w:rsid w:val="000D65CB"/>
    <w:rsid w:val="000D7E5E"/>
    <w:rsid w:val="000E03CB"/>
    <w:rsid w:val="000E05B9"/>
    <w:rsid w:val="000E22B6"/>
    <w:rsid w:val="000E26F8"/>
    <w:rsid w:val="000E42EB"/>
    <w:rsid w:val="000E44DF"/>
    <w:rsid w:val="000E7597"/>
    <w:rsid w:val="000E7D3F"/>
    <w:rsid w:val="000E7E67"/>
    <w:rsid w:val="000F16C4"/>
    <w:rsid w:val="000F3B9C"/>
    <w:rsid w:val="000F7247"/>
    <w:rsid w:val="00102B44"/>
    <w:rsid w:val="00102F83"/>
    <w:rsid w:val="00104099"/>
    <w:rsid w:val="001041F7"/>
    <w:rsid w:val="00106DE8"/>
    <w:rsid w:val="00107AF0"/>
    <w:rsid w:val="001103B3"/>
    <w:rsid w:val="00110460"/>
    <w:rsid w:val="00112D52"/>
    <w:rsid w:val="001131CF"/>
    <w:rsid w:val="00114DF0"/>
    <w:rsid w:val="00114FA3"/>
    <w:rsid w:val="00116E65"/>
    <w:rsid w:val="00117370"/>
    <w:rsid w:val="00117820"/>
    <w:rsid w:val="0012081B"/>
    <w:rsid w:val="00120E23"/>
    <w:rsid w:val="00121E5D"/>
    <w:rsid w:val="0012239B"/>
    <w:rsid w:val="001225DB"/>
    <w:rsid w:val="00122CAE"/>
    <w:rsid w:val="001257B7"/>
    <w:rsid w:val="00126AD1"/>
    <w:rsid w:val="00130660"/>
    <w:rsid w:val="00132A40"/>
    <w:rsid w:val="001356BE"/>
    <w:rsid w:val="00137CDD"/>
    <w:rsid w:val="001405B0"/>
    <w:rsid w:val="00140FC0"/>
    <w:rsid w:val="001414A7"/>
    <w:rsid w:val="0014378D"/>
    <w:rsid w:val="00145421"/>
    <w:rsid w:val="001477D0"/>
    <w:rsid w:val="00147F72"/>
    <w:rsid w:val="001506F0"/>
    <w:rsid w:val="00150B8E"/>
    <w:rsid w:val="00152C82"/>
    <w:rsid w:val="00153101"/>
    <w:rsid w:val="001532C8"/>
    <w:rsid w:val="00153913"/>
    <w:rsid w:val="001558D5"/>
    <w:rsid w:val="00157531"/>
    <w:rsid w:val="00157A12"/>
    <w:rsid w:val="001602E1"/>
    <w:rsid w:val="0016333A"/>
    <w:rsid w:val="0016526C"/>
    <w:rsid w:val="00165F8C"/>
    <w:rsid w:val="00166256"/>
    <w:rsid w:val="00166343"/>
    <w:rsid w:val="0017015A"/>
    <w:rsid w:val="0017236C"/>
    <w:rsid w:val="001760A1"/>
    <w:rsid w:val="00176BDA"/>
    <w:rsid w:val="00177940"/>
    <w:rsid w:val="00177CB1"/>
    <w:rsid w:val="00177DCA"/>
    <w:rsid w:val="001824A7"/>
    <w:rsid w:val="00182728"/>
    <w:rsid w:val="00183652"/>
    <w:rsid w:val="00184654"/>
    <w:rsid w:val="001922F6"/>
    <w:rsid w:val="00194675"/>
    <w:rsid w:val="001959C6"/>
    <w:rsid w:val="00197CC1"/>
    <w:rsid w:val="001A1A02"/>
    <w:rsid w:val="001A2A66"/>
    <w:rsid w:val="001A32DA"/>
    <w:rsid w:val="001A3565"/>
    <w:rsid w:val="001A4924"/>
    <w:rsid w:val="001A5ED2"/>
    <w:rsid w:val="001A67A3"/>
    <w:rsid w:val="001B28F5"/>
    <w:rsid w:val="001B2DD2"/>
    <w:rsid w:val="001B7BE6"/>
    <w:rsid w:val="001C0347"/>
    <w:rsid w:val="001C36FB"/>
    <w:rsid w:val="001C4413"/>
    <w:rsid w:val="001D0B78"/>
    <w:rsid w:val="001D1C90"/>
    <w:rsid w:val="001D4F4D"/>
    <w:rsid w:val="001D5953"/>
    <w:rsid w:val="001D68AD"/>
    <w:rsid w:val="001D6CDA"/>
    <w:rsid w:val="001E130E"/>
    <w:rsid w:val="001E1CCA"/>
    <w:rsid w:val="001E2AC2"/>
    <w:rsid w:val="001E46A3"/>
    <w:rsid w:val="001E4B42"/>
    <w:rsid w:val="001F005E"/>
    <w:rsid w:val="001F164E"/>
    <w:rsid w:val="001F2E5B"/>
    <w:rsid w:val="001F3CA5"/>
    <w:rsid w:val="001F531B"/>
    <w:rsid w:val="001F6C74"/>
    <w:rsid w:val="001F7213"/>
    <w:rsid w:val="002004CF"/>
    <w:rsid w:val="002045CE"/>
    <w:rsid w:val="0020515D"/>
    <w:rsid w:val="002064AE"/>
    <w:rsid w:val="00207555"/>
    <w:rsid w:val="00210951"/>
    <w:rsid w:val="0021183D"/>
    <w:rsid w:val="00212648"/>
    <w:rsid w:val="00212AB0"/>
    <w:rsid w:val="00212C5D"/>
    <w:rsid w:val="0022127E"/>
    <w:rsid w:val="002214F7"/>
    <w:rsid w:val="00221635"/>
    <w:rsid w:val="00221E90"/>
    <w:rsid w:val="002224E4"/>
    <w:rsid w:val="0022295B"/>
    <w:rsid w:val="002242E2"/>
    <w:rsid w:val="002246DF"/>
    <w:rsid w:val="0022575B"/>
    <w:rsid w:val="0022617D"/>
    <w:rsid w:val="00226E50"/>
    <w:rsid w:val="00227B09"/>
    <w:rsid w:val="002303D1"/>
    <w:rsid w:val="0023188C"/>
    <w:rsid w:val="00231AB5"/>
    <w:rsid w:val="002324B2"/>
    <w:rsid w:val="0023579D"/>
    <w:rsid w:val="0024073E"/>
    <w:rsid w:val="0024200F"/>
    <w:rsid w:val="0024308A"/>
    <w:rsid w:val="0024333D"/>
    <w:rsid w:val="0024584A"/>
    <w:rsid w:val="00245B63"/>
    <w:rsid w:val="00246F1D"/>
    <w:rsid w:val="00247B6A"/>
    <w:rsid w:val="00250711"/>
    <w:rsid w:val="0025149F"/>
    <w:rsid w:val="00253E9F"/>
    <w:rsid w:val="00254374"/>
    <w:rsid w:val="00255049"/>
    <w:rsid w:val="00255DC3"/>
    <w:rsid w:val="0025610A"/>
    <w:rsid w:val="002565D9"/>
    <w:rsid w:val="00261592"/>
    <w:rsid w:val="002617BF"/>
    <w:rsid w:val="00262C2C"/>
    <w:rsid w:val="00263533"/>
    <w:rsid w:val="00264413"/>
    <w:rsid w:val="0026595D"/>
    <w:rsid w:val="0026624B"/>
    <w:rsid w:val="0026649C"/>
    <w:rsid w:val="00270F05"/>
    <w:rsid w:val="002720B0"/>
    <w:rsid w:val="002739D1"/>
    <w:rsid w:val="00273A4E"/>
    <w:rsid w:val="00273F8A"/>
    <w:rsid w:val="00274B32"/>
    <w:rsid w:val="00274E27"/>
    <w:rsid w:val="002768EE"/>
    <w:rsid w:val="00280CA2"/>
    <w:rsid w:val="00281A8F"/>
    <w:rsid w:val="00283ED5"/>
    <w:rsid w:val="00284711"/>
    <w:rsid w:val="00284B06"/>
    <w:rsid w:val="00284FDB"/>
    <w:rsid w:val="00285EC3"/>
    <w:rsid w:val="002869C0"/>
    <w:rsid w:val="0028708D"/>
    <w:rsid w:val="00290456"/>
    <w:rsid w:val="002908E4"/>
    <w:rsid w:val="002930F0"/>
    <w:rsid w:val="00293E40"/>
    <w:rsid w:val="00294056"/>
    <w:rsid w:val="0029543A"/>
    <w:rsid w:val="002958CE"/>
    <w:rsid w:val="00297333"/>
    <w:rsid w:val="002A0422"/>
    <w:rsid w:val="002A0588"/>
    <w:rsid w:val="002A18A4"/>
    <w:rsid w:val="002A4525"/>
    <w:rsid w:val="002A66C2"/>
    <w:rsid w:val="002B058F"/>
    <w:rsid w:val="002B0950"/>
    <w:rsid w:val="002B19CD"/>
    <w:rsid w:val="002B1ADC"/>
    <w:rsid w:val="002B353C"/>
    <w:rsid w:val="002B7F27"/>
    <w:rsid w:val="002C0836"/>
    <w:rsid w:val="002C1050"/>
    <w:rsid w:val="002C15EB"/>
    <w:rsid w:val="002C1729"/>
    <w:rsid w:val="002C21A9"/>
    <w:rsid w:val="002C2291"/>
    <w:rsid w:val="002C2960"/>
    <w:rsid w:val="002C2CF4"/>
    <w:rsid w:val="002C3306"/>
    <w:rsid w:val="002C399F"/>
    <w:rsid w:val="002C3E64"/>
    <w:rsid w:val="002C5815"/>
    <w:rsid w:val="002D1207"/>
    <w:rsid w:val="002D3802"/>
    <w:rsid w:val="002D5D60"/>
    <w:rsid w:val="002D7508"/>
    <w:rsid w:val="002D7D67"/>
    <w:rsid w:val="002E13EE"/>
    <w:rsid w:val="002E1680"/>
    <w:rsid w:val="002E1873"/>
    <w:rsid w:val="002E3479"/>
    <w:rsid w:val="002E416E"/>
    <w:rsid w:val="002E48FC"/>
    <w:rsid w:val="002E55B3"/>
    <w:rsid w:val="002E5CCF"/>
    <w:rsid w:val="002F0030"/>
    <w:rsid w:val="002F092B"/>
    <w:rsid w:val="002F43FF"/>
    <w:rsid w:val="002F56DB"/>
    <w:rsid w:val="002F7FD4"/>
    <w:rsid w:val="003000B1"/>
    <w:rsid w:val="00300DF0"/>
    <w:rsid w:val="00300EC0"/>
    <w:rsid w:val="003017A9"/>
    <w:rsid w:val="00301888"/>
    <w:rsid w:val="00301A04"/>
    <w:rsid w:val="00301F1C"/>
    <w:rsid w:val="00302086"/>
    <w:rsid w:val="00302115"/>
    <w:rsid w:val="003069DE"/>
    <w:rsid w:val="00306A6C"/>
    <w:rsid w:val="00306F36"/>
    <w:rsid w:val="003071EB"/>
    <w:rsid w:val="00310AB4"/>
    <w:rsid w:val="003114D9"/>
    <w:rsid w:val="00313085"/>
    <w:rsid w:val="00313422"/>
    <w:rsid w:val="00313443"/>
    <w:rsid w:val="003140B1"/>
    <w:rsid w:val="00314B2B"/>
    <w:rsid w:val="00320C6F"/>
    <w:rsid w:val="00320D97"/>
    <w:rsid w:val="00322EB2"/>
    <w:rsid w:val="00323614"/>
    <w:rsid w:val="0032518D"/>
    <w:rsid w:val="00325692"/>
    <w:rsid w:val="003265EA"/>
    <w:rsid w:val="003269DA"/>
    <w:rsid w:val="003278E1"/>
    <w:rsid w:val="00330081"/>
    <w:rsid w:val="00331B82"/>
    <w:rsid w:val="00333600"/>
    <w:rsid w:val="00333D92"/>
    <w:rsid w:val="0033470A"/>
    <w:rsid w:val="00334DA4"/>
    <w:rsid w:val="003350C3"/>
    <w:rsid w:val="0033612B"/>
    <w:rsid w:val="00336F7A"/>
    <w:rsid w:val="00337A9F"/>
    <w:rsid w:val="00340DB9"/>
    <w:rsid w:val="00342452"/>
    <w:rsid w:val="00343B70"/>
    <w:rsid w:val="00343CC5"/>
    <w:rsid w:val="0034419A"/>
    <w:rsid w:val="00344A25"/>
    <w:rsid w:val="00344EB1"/>
    <w:rsid w:val="003458AA"/>
    <w:rsid w:val="00345D07"/>
    <w:rsid w:val="00346585"/>
    <w:rsid w:val="00351395"/>
    <w:rsid w:val="00352878"/>
    <w:rsid w:val="003528C1"/>
    <w:rsid w:val="003531D3"/>
    <w:rsid w:val="003535B6"/>
    <w:rsid w:val="00356670"/>
    <w:rsid w:val="003605AD"/>
    <w:rsid w:val="003610E8"/>
    <w:rsid w:val="00362271"/>
    <w:rsid w:val="003654A5"/>
    <w:rsid w:val="00365B04"/>
    <w:rsid w:val="003703A6"/>
    <w:rsid w:val="003704F4"/>
    <w:rsid w:val="00373637"/>
    <w:rsid w:val="0037386F"/>
    <w:rsid w:val="00374470"/>
    <w:rsid w:val="00377331"/>
    <w:rsid w:val="00380E4F"/>
    <w:rsid w:val="00382ED4"/>
    <w:rsid w:val="0038522F"/>
    <w:rsid w:val="00387B18"/>
    <w:rsid w:val="00387D6A"/>
    <w:rsid w:val="00390207"/>
    <w:rsid w:val="00392B24"/>
    <w:rsid w:val="00394906"/>
    <w:rsid w:val="003962EA"/>
    <w:rsid w:val="00396958"/>
    <w:rsid w:val="00396E8D"/>
    <w:rsid w:val="0039719B"/>
    <w:rsid w:val="003A04CB"/>
    <w:rsid w:val="003A4EBE"/>
    <w:rsid w:val="003A59CB"/>
    <w:rsid w:val="003A6ECA"/>
    <w:rsid w:val="003A7119"/>
    <w:rsid w:val="003B37D1"/>
    <w:rsid w:val="003B4D6E"/>
    <w:rsid w:val="003B5919"/>
    <w:rsid w:val="003B73BA"/>
    <w:rsid w:val="003C07D0"/>
    <w:rsid w:val="003C0A33"/>
    <w:rsid w:val="003C1025"/>
    <w:rsid w:val="003C2B58"/>
    <w:rsid w:val="003C3549"/>
    <w:rsid w:val="003C607B"/>
    <w:rsid w:val="003D1353"/>
    <w:rsid w:val="003D317C"/>
    <w:rsid w:val="003D67B1"/>
    <w:rsid w:val="003D69E8"/>
    <w:rsid w:val="003D7FC8"/>
    <w:rsid w:val="003E1C2B"/>
    <w:rsid w:val="003E2D7A"/>
    <w:rsid w:val="003E449E"/>
    <w:rsid w:val="003E64A5"/>
    <w:rsid w:val="003E697D"/>
    <w:rsid w:val="003E7612"/>
    <w:rsid w:val="003E77C9"/>
    <w:rsid w:val="003E7F1F"/>
    <w:rsid w:val="003F1CA2"/>
    <w:rsid w:val="003F27F1"/>
    <w:rsid w:val="003F2BB9"/>
    <w:rsid w:val="003F44F4"/>
    <w:rsid w:val="003F478F"/>
    <w:rsid w:val="003F49A0"/>
    <w:rsid w:val="003F4C82"/>
    <w:rsid w:val="003F5B92"/>
    <w:rsid w:val="003F5DC0"/>
    <w:rsid w:val="003F6D48"/>
    <w:rsid w:val="00400385"/>
    <w:rsid w:val="00401831"/>
    <w:rsid w:val="004055CB"/>
    <w:rsid w:val="0040565F"/>
    <w:rsid w:val="00405C69"/>
    <w:rsid w:val="00407F3A"/>
    <w:rsid w:val="00407FAE"/>
    <w:rsid w:val="0041059B"/>
    <w:rsid w:val="00412CF4"/>
    <w:rsid w:val="004153C5"/>
    <w:rsid w:val="00416BAD"/>
    <w:rsid w:val="00417C03"/>
    <w:rsid w:val="00421E40"/>
    <w:rsid w:val="0042365D"/>
    <w:rsid w:val="00424D85"/>
    <w:rsid w:val="00425D01"/>
    <w:rsid w:val="004266FC"/>
    <w:rsid w:val="0042672F"/>
    <w:rsid w:val="00427717"/>
    <w:rsid w:val="00427756"/>
    <w:rsid w:val="00427C56"/>
    <w:rsid w:val="00427F5D"/>
    <w:rsid w:val="0043114F"/>
    <w:rsid w:val="0043718A"/>
    <w:rsid w:val="00437323"/>
    <w:rsid w:val="0043764E"/>
    <w:rsid w:val="00437A41"/>
    <w:rsid w:val="00437A9F"/>
    <w:rsid w:val="00437DF4"/>
    <w:rsid w:val="00440D55"/>
    <w:rsid w:val="004422AF"/>
    <w:rsid w:val="004428E3"/>
    <w:rsid w:val="004429BF"/>
    <w:rsid w:val="00443EE9"/>
    <w:rsid w:val="0044581C"/>
    <w:rsid w:val="00445BA9"/>
    <w:rsid w:val="00445E1C"/>
    <w:rsid w:val="004500FC"/>
    <w:rsid w:val="004505B7"/>
    <w:rsid w:val="004507FB"/>
    <w:rsid w:val="0045103B"/>
    <w:rsid w:val="00452124"/>
    <w:rsid w:val="00452629"/>
    <w:rsid w:val="0045387A"/>
    <w:rsid w:val="004555B2"/>
    <w:rsid w:val="00456BF9"/>
    <w:rsid w:val="00463BAD"/>
    <w:rsid w:val="00464A61"/>
    <w:rsid w:val="004658EF"/>
    <w:rsid w:val="00465AC9"/>
    <w:rsid w:val="00466249"/>
    <w:rsid w:val="00470822"/>
    <w:rsid w:val="00471110"/>
    <w:rsid w:val="004732E5"/>
    <w:rsid w:val="004761E0"/>
    <w:rsid w:val="00477673"/>
    <w:rsid w:val="00481436"/>
    <w:rsid w:val="0048323B"/>
    <w:rsid w:val="004838AA"/>
    <w:rsid w:val="00483A23"/>
    <w:rsid w:val="0048723C"/>
    <w:rsid w:val="00487982"/>
    <w:rsid w:val="0049006A"/>
    <w:rsid w:val="00493C8B"/>
    <w:rsid w:val="0049516E"/>
    <w:rsid w:val="0049598E"/>
    <w:rsid w:val="004975DD"/>
    <w:rsid w:val="0049766D"/>
    <w:rsid w:val="00497821"/>
    <w:rsid w:val="004A00EA"/>
    <w:rsid w:val="004A05AD"/>
    <w:rsid w:val="004A09C0"/>
    <w:rsid w:val="004A1841"/>
    <w:rsid w:val="004A1D7E"/>
    <w:rsid w:val="004A4061"/>
    <w:rsid w:val="004A4492"/>
    <w:rsid w:val="004A50C6"/>
    <w:rsid w:val="004B0878"/>
    <w:rsid w:val="004B0FCA"/>
    <w:rsid w:val="004B1AA9"/>
    <w:rsid w:val="004B43C2"/>
    <w:rsid w:val="004B7185"/>
    <w:rsid w:val="004C12D3"/>
    <w:rsid w:val="004C18BC"/>
    <w:rsid w:val="004C1F63"/>
    <w:rsid w:val="004C456D"/>
    <w:rsid w:val="004C721E"/>
    <w:rsid w:val="004C7BE5"/>
    <w:rsid w:val="004D0765"/>
    <w:rsid w:val="004D08B2"/>
    <w:rsid w:val="004D13A8"/>
    <w:rsid w:val="004D1D3D"/>
    <w:rsid w:val="004D6F68"/>
    <w:rsid w:val="004D73FD"/>
    <w:rsid w:val="004E0B52"/>
    <w:rsid w:val="004E0C54"/>
    <w:rsid w:val="004E2395"/>
    <w:rsid w:val="004E25A4"/>
    <w:rsid w:val="004E2889"/>
    <w:rsid w:val="004E421C"/>
    <w:rsid w:val="004E46E5"/>
    <w:rsid w:val="004F33CD"/>
    <w:rsid w:val="004F594B"/>
    <w:rsid w:val="00500877"/>
    <w:rsid w:val="00500D5C"/>
    <w:rsid w:val="00500F55"/>
    <w:rsid w:val="00501F84"/>
    <w:rsid w:val="005047A5"/>
    <w:rsid w:val="00507915"/>
    <w:rsid w:val="005118DA"/>
    <w:rsid w:val="00513CCF"/>
    <w:rsid w:val="00514901"/>
    <w:rsid w:val="00515D2E"/>
    <w:rsid w:val="00520FB0"/>
    <w:rsid w:val="0052172D"/>
    <w:rsid w:val="0052308D"/>
    <w:rsid w:val="0052498A"/>
    <w:rsid w:val="00524EA4"/>
    <w:rsid w:val="0052606C"/>
    <w:rsid w:val="00526EA9"/>
    <w:rsid w:val="00530254"/>
    <w:rsid w:val="005309F9"/>
    <w:rsid w:val="00531E17"/>
    <w:rsid w:val="005321CC"/>
    <w:rsid w:val="00532545"/>
    <w:rsid w:val="0053374A"/>
    <w:rsid w:val="005347A2"/>
    <w:rsid w:val="00534B93"/>
    <w:rsid w:val="00535348"/>
    <w:rsid w:val="00535537"/>
    <w:rsid w:val="00536044"/>
    <w:rsid w:val="00536D26"/>
    <w:rsid w:val="00543141"/>
    <w:rsid w:val="00543284"/>
    <w:rsid w:val="00543373"/>
    <w:rsid w:val="00545285"/>
    <w:rsid w:val="005456A8"/>
    <w:rsid w:val="0054584E"/>
    <w:rsid w:val="005458F0"/>
    <w:rsid w:val="005462D1"/>
    <w:rsid w:val="005501F2"/>
    <w:rsid w:val="00552102"/>
    <w:rsid w:val="0055465E"/>
    <w:rsid w:val="00555374"/>
    <w:rsid w:val="00557728"/>
    <w:rsid w:val="005614F8"/>
    <w:rsid w:val="005621FE"/>
    <w:rsid w:val="0056311B"/>
    <w:rsid w:val="005642A1"/>
    <w:rsid w:val="005643C0"/>
    <w:rsid w:val="005650D3"/>
    <w:rsid w:val="00566097"/>
    <w:rsid w:val="0056680E"/>
    <w:rsid w:val="005701C3"/>
    <w:rsid w:val="00570A9B"/>
    <w:rsid w:val="00571145"/>
    <w:rsid w:val="0057142C"/>
    <w:rsid w:val="0057226B"/>
    <w:rsid w:val="00572CFB"/>
    <w:rsid w:val="00572F93"/>
    <w:rsid w:val="005733B0"/>
    <w:rsid w:val="00575388"/>
    <w:rsid w:val="00576177"/>
    <w:rsid w:val="00581A18"/>
    <w:rsid w:val="00581EC7"/>
    <w:rsid w:val="0058237F"/>
    <w:rsid w:val="0058373B"/>
    <w:rsid w:val="00583CB4"/>
    <w:rsid w:val="0058450C"/>
    <w:rsid w:val="005851ED"/>
    <w:rsid w:val="00585C08"/>
    <w:rsid w:val="00587CBF"/>
    <w:rsid w:val="005921A2"/>
    <w:rsid w:val="00592CBA"/>
    <w:rsid w:val="005946B8"/>
    <w:rsid w:val="00594D43"/>
    <w:rsid w:val="00596674"/>
    <w:rsid w:val="005A0552"/>
    <w:rsid w:val="005A0E2F"/>
    <w:rsid w:val="005A131D"/>
    <w:rsid w:val="005A1C3F"/>
    <w:rsid w:val="005A2114"/>
    <w:rsid w:val="005A254D"/>
    <w:rsid w:val="005A489F"/>
    <w:rsid w:val="005B0589"/>
    <w:rsid w:val="005B1128"/>
    <w:rsid w:val="005B1754"/>
    <w:rsid w:val="005B17BF"/>
    <w:rsid w:val="005B19A4"/>
    <w:rsid w:val="005B352F"/>
    <w:rsid w:val="005B5C4B"/>
    <w:rsid w:val="005B6721"/>
    <w:rsid w:val="005B6935"/>
    <w:rsid w:val="005B6E82"/>
    <w:rsid w:val="005C07CE"/>
    <w:rsid w:val="005C0F3D"/>
    <w:rsid w:val="005C18B4"/>
    <w:rsid w:val="005C2FA6"/>
    <w:rsid w:val="005C4606"/>
    <w:rsid w:val="005C5098"/>
    <w:rsid w:val="005C6861"/>
    <w:rsid w:val="005D2567"/>
    <w:rsid w:val="005D3AA6"/>
    <w:rsid w:val="005D741E"/>
    <w:rsid w:val="005E17AC"/>
    <w:rsid w:val="005E2222"/>
    <w:rsid w:val="005E29E7"/>
    <w:rsid w:val="005E2B78"/>
    <w:rsid w:val="005E317E"/>
    <w:rsid w:val="005E348D"/>
    <w:rsid w:val="005E3CA8"/>
    <w:rsid w:val="005E4986"/>
    <w:rsid w:val="005E57BA"/>
    <w:rsid w:val="005E5C20"/>
    <w:rsid w:val="005E61F6"/>
    <w:rsid w:val="005F0354"/>
    <w:rsid w:val="005F0D9D"/>
    <w:rsid w:val="005F1DE1"/>
    <w:rsid w:val="005F3271"/>
    <w:rsid w:val="005F4C12"/>
    <w:rsid w:val="005F5056"/>
    <w:rsid w:val="005F5EA4"/>
    <w:rsid w:val="005F6587"/>
    <w:rsid w:val="005F7A6E"/>
    <w:rsid w:val="00601AC2"/>
    <w:rsid w:val="00601F02"/>
    <w:rsid w:val="00602E5B"/>
    <w:rsid w:val="00603961"/>
    <w:rsid w:val="00604EE0"/>
    <w:rsid w:val="00605076"/>
    <w:rsid w:val="006051B7"/>
    <w:rsid w:val="006054E0"/>
    <w:rsid w:val="00605ACA"/>
    <w:rsid w:val="00606204"/>
    <w:rsid w:val="00606304"/>
    <w:rsid w:val="00607500"/>
    <w:rsid w:val="0061076D"/>
    <w:rsid w:val="006152A7"/>
    <w:rsid w:val="00616ED1"/>
    <w:rsid w:val="00620ABC"/>
    <w:rsid w:val="00623877"/>
    <w:rsid w:val="00623899"/>
    <w:rsid w:val="0062545B"/>
    <w:rsid w:val="006257CA"/>
    <w:rsid w:val="00625A19"/>
    <w:rsid w:val="006339E8"/>
    <w:rsid w:val="00633AA2"/>
    <w:rsid w:val="006373BC"/>
    <w:rsid w:val="006402D8"/>
    <w:rsid w:val="006408E4"/>
    <w:rsid w:val="00640B8D"/>
    <w:rsid w:val="00640F9E"/>
    <w:rsid w:val="00642A6A"/>
    <w:rsid w:val="00643265"/>
    <w:rsid w:val="006432C1"/>
    <w:rsid w:val="00645181"/>
    <w:rsid w:val="0064602F"/>
    <w:rsid w:val="0065023C"/>
    <w:rsid w:val="00651143"/>
    <w:rsid w:val="00651DE5"/>
    <w:rsid w:val="00652961"/>
    <w:rsid w:val="00652E9E"/>
    <w:rsid w:val="00653738"/>
    <w:rsid w:val="006540A0"/>
    <w:rsid w:val="00654CF6"/>
    <w:rsid w:val="006561FE"/>
    <w:rsid w:val="00656F90"/>
    <w:rsid w:val="006624B2"/>
    <w:rsid w:val="00662F34"/>
    <w:rsid w:val="00665E77"/>
    <w:rsid w:val="00666EEF"/>
    <w:rsid w:val="00667C2F"/>
    <w:rsid w:val="0067031C"/>
    <w:rsid w:val="00670906"/>
    <w:rsid w:val="00670CF3"/>
    <w:rsid w:val="006733F2"/>
    <w:rsid w:val="00673575"/>
    <w:rsid w:val="006759E8"/>
    <w:rsid w:val="00676B7E"/>
    <w:rsid w:val="00677963"/>
    <w:rsid w:val="00681234"/>
    <w:rsid w:val="00681BD5"/>
    <w:rsid w:val="0068249D"/>
    <w:rsid w:val="006828EE"/>
    <w:rsid w:val="00683522"/>
    <w:rsid w:val="00683938"/>
    <w:rsid w:val="00683D9F"/>
    <w:rsid w:val="00684AEF"/>
    <w:rsid w:val="00685639"/>
    <w:rsid w:val="00685F74"/>
    <w:rsid w:val="00690B89"/>
    <w:rsid w:val="006916B3"/>
    <w:rsid w:val="0069189E"/>
    <w:rsid w:val="006926C2"/>
    <w:rsid w:val="00695382"/>
    <w:rsid w:val="00695C7B"/>
    <w:rsid w:val="00696195"/>
    <w:rsid w:val="006A2759"/>
    <w:rsid w:val="006A44F3"/>
    <w:rsid w:val="006A5509"/>
    <w:rsid w:val="006A767B"/>
    <w:rsid w:val="006B0849"/>
    <w:rsid w:val="006B0B55"/>
    <w:rsid w:val="006B183C"/>
    <w:rsid w:val="006B1CF0"/>
    <w:rsid w:val="006B390F"/>
    <w:rsid w:val="006B3AD5"/>
    <w:rsid w:val="006B40B4"/>
    <w:rsid w:val="006B5540"/>
    <w:rsid w:val="006C06C8"/>
    <w:rsid w:val="006C0CF0"/>
    <w:rsid w:val="006C286E"/>
    <w:rsid w:val="006C38FE"/>
    <w:rsid w:val="006C5FB9"/>
    <w:rsid w:val="006D0383"/>
    <w:rsid w:val="006D20F3"/>
    <w:rsid w:val="006D37EC"/>
    <w:rsid w:val="006D6098"/>
    <w:rsid w:val="006D75DF"/>
    <w:rsid w:val="006E024F"/>
    <w:rsid w:val="006E0271"/>
    <w:rsid w:val="006E057E"/>
    <w:rsid w:val="006E07AD"/>
    <w:rsid w:val="006E1C36"/>
    <w:rsid w:val="006E23B0"/>
    <w:rsid w:val="006E45F0"/>
    <w:rsid w:val="006E4D97"/>
    <w:rsid w:val="006E5B06"/>
    <w:rsid w:val="006E6D35"/>
    <w:rsid w:val="006E76BA"/>
    <w:rsid w:val="006F07C8"/>
    <w:rsid w:val="006F2244"/>
    <w:rsid w:val="006F2651"/>
    <w:rsid w:val="006F43E6"/>
    <w:rsid w:val="006F7B37"/>
    <w:rsid w:val="00700170"/>
    <w:rsid w:val="007001ED"/>
    <w:rsid w:val="00701645"/>
    <w:rsid w:val="00701C10"/>
    <w:rsid w:val="0070532A"/>
    <w:rsid w:val="007102C7"/>
    <w:rsid w:val="00710460"/>
    <w:rsid w:val="00710526"/>
    <w:rsid w:val="00711A9C"/>
    <w:rsid w:val="00713B23"/>
    <w:rsid w:val="00713DA5"/>
    <w:rsid w:val="007157E6"/>
    <w:rsid w:val="007167F5"/>
    <w:rsid w:val="00720842"/>
    <w:rsid w:val="00721302"/>
    <w:rsid w:val="0072364E"/>
    <w:rsid w:val="00724CD5"/>
    <w:rsid w:val="00725171"/>
    <w:rsid w:val="007252EC"/>
    <w:rsid w:val="00726275"/>
    <w:rsid w:val="0072654E"/>
    <w:rsid w:val="007279CA"/>
    <w:rsid w:val="00727ED2"/>
    <w:rsid w:val="007301D1"/>
    <w:rsid w:val="0073040F"/>
    <w:rsid w:val="00732DCC"/>
    <w:rsid w:val="007330D9"/>
    <w:rsid w:val="00734A9F"/>
    <w:rsid w:val="00734C11"/>
    <w:rsid w:val="00735262"/>
    <w:rsid w:val="00735E24"/>
    <w:rsid w:val="007363A1"/>
    <w:rsid w:val="007411C3"/>
    <w:rsid w:val="0074195C"/>
    <w:rsid w:val="00741BD6"/>
    <w:rsid w:val="00743136"/>
    <w:rsid w:val="00745CE2"/>
    <w:rsid w:val="0074637E"/>
    <w:rsid w:val="00747929"/>
    <w:rsid w:val="007539C9"/>
    <w:rsid w:val="00756D84"/>
    <w:rsid w:val="007570D7"/>
    <w:rsid w:val="0075715C"/>
    <w:rsid w:val="00757AD3"/>
    <w:rsid w:val="0076013F"/>
    <w:rsid w:val="007611B0"/>
    <w:rsid w:val="00761281"/>
    <w:rsid w:val="0076129C"/>
    <w:rsid w:val="00765312"/>
    <w:rsid w:val="007655F6"/>
    <w:rsid w:val="00765FF7"/>
    <w:rsid w:val="00766978"/>
    <w:rsid w:val="00766CE9"/>
    <w:rsid w:val="00767070"/>
    <w:rsid w:val="00772B33"/>
    <w:rsid w:val="00772ED9"/>
    <w:rsid w:val="007731EB"/>
    <w:rsid w:val="00775707"/>
    <w:rsid w:val="00776536"/>
    <w:rsid w:val="00777C16"/>
    <w:rsid w:val="007808C9"/>
    <w:rsid w:val="007814D0"/>
    <w:rsid w:val="00781BA5"/>
    <w:rsid w:val="0078250F"/>
    <w:rsid w:val="00782885"/>
    <w:rsid w:val="00785C35"/>
    <w:rsid w:val="00785CBF"/>
    <w:rsid w:val="00787AA9"/>
    <w:rsid w:val="00787E9F"/>
    <w:rsid w:val="00795B96"/>
    <w:rsid w:val="007A14B9"/>
    <w:rsid w:val="007A209E"/>
    <w:rsid w:val="007A45EB"/>
    <w:rsid w:val="007A5BFD"/>
    <w:rsid w:val="007A6001"/>
    <w:rsid w:val="007A6204"/>
    <w:rsid w:val="007A6EDD"/>
    <w:rsid w:val="007A7536"/>
    <w:rsid w:val="007A7F49"/>
    <w:rsid w:val="007B0325"/>
    <w:rsid w:val="007B09AA"/>
    <w:rsid w:val="007B2C7F"/>
    <w:rsid w:val="007B4DCB"/>
    <w:rsid w:val="007C20CA"/>
    <w:rsid w:val="007C2D03"/>
    <w:rsid w:val="007C3FCA"/>
    <w:rsid w:val="007C443F"/>
    <w:rsid w:val="007C4B2B"/>
    <w:rsid w:val="007C54C9"/>
    <w:rsid w:val="007C5B32"/>
    <w:rsid w:val="007C6127"/>
    <w:rsid w:val="007C63C3"/>
    <w:rsid w:val="007C6AFD"/>
    <w:rsid w:val="007C7598"/>
    <w:rsid w:val="007C7F7E"/>
    <w:rsid w:val="007D1DC6"/>
    <w:rsid w:val="007D26CD"/>
    <w:rsid w:val="007D479A"/>
    <w:rsid w:val="007D4C04"/>
    <w:rsid w:val="007E1495"/>
    <w:rsid w:val="007E1B8A"/>
    <w:rsid w:val="007E25D4"/>
    <w:rsid w:val="007E2784"/>
    <w:rsid w:val="007E3521"/>
    <w:rsid w:val="007E3BE0"/>
    <w:rsid w:val="007E3C40"/>
    <w:rsid w:val="007E4B81"/>
    <w:rsid w:val="007E5783"/>
    <w:rsid w:val="007E6DD1"/>
    <w:rsid w:val="007E727C"/>
    <w:rsid w:val="007E778E"/>
    <w:rsid w:val="007E7808"/>
    <w:rsid w:val="007F0065"/>
    <w:rsid w:val="007F090E"/>
    <w:rsid w:val="007F2600"/>
    <w:rsid w:val="007F42BB"/>
    <w:rsid w:val="007F5C72"/>
    <w:rsid w:val="007F63C1"/>
    <w:rsid w:val="007F76E4"/>
    <w:rsid w:val="007F7BA3"/>
    <w:rsid w:val="008011F7"/>
    <w:rsid w:val="00801B6D"/>
    <w:rsid w:val="00801CF6"/>
    <w:rsid w:val="008043DA"/>
    <w:rsid w:val="00805849"/>
    <w:rsid w:val="00810614"/>
    <w:rsid w:val="00811C26"/>
    <w:rsid w:val="00813419"/>
    <w:rsid w:val="008134B4"/>
    <w:rsid w:val="00814798"/>
    <w:rsid w:val="00815939"/>
    <w:rsid w:val="00815A26"/>
    <w:rsid w:val="00815AC3"/>
    <w:rsid w:val="00815FBF"/>
    <w:rsid w:val="008161B0"/>
    <w:rsid w:val="00816B91"/>
    <w:rsid w:val="00820194"/>
    <w:rsid w:val="0082150D"/>
    <w:rsid w:val="00825E77"/>
    <w:rsid w:val="008320CE"/>
    <w:rsid w:val="00832C6E"/>
    <w:rsid w:val="00832EF4"/>
    <w:rsid w:val="00833C83"/>
    <w:rsid w:val="008340E9"/>
    <w:rsid w:val="00835E53"/>
    <w:rsid w:val="00837696"/>
    <w:rsid w:val="008415CC"/>
    <w:rsid w:val="0084177A"/>
    <w:rsid w:val="008421D8"/>
    <w:rsid w:val="00843BC8"/>
    <w:rsid w:val="00845994"/>
    <w:rsid w:val="00847820"/>
    <w:rsid w:val="00847AA4"/>
    <w:rsid w:val="008507E5"/>
    <w:rsid w:val="00851C68"/>
    <w:rsid w:val="0085337E"/>
    <w:rsid w:val="00853710"/>
    <w:rsid w:val="00853EE9"/>
    <w:rsid w:val="00855B2E"/>
    <w:rsid w:val="00865CC7"/>
    <w:rsid w:val="00865E1E"/>
    <w:rsid w:val="0086723D"/>
    <w:rsid w:val="008673AC"/>
    <w:rsid w:val="00867F9F"/>
    <w:rsid w:val="00870239"/>
    <w:rsid w:val="00870631"/>
    <w:rsid w:val="00870E39"/>
    <w:rsid w:val="00870E60"/>
    <w:rsid w:val="0087169F"/>
    <w:rsid w:val="008730A5"/>
    <w:rsid w:val="00875E3A"/>
    <w:rsid w:val="00876240"/>
    <w:rsid w:val="0088045C"/>
    <w:rsid w:val="00880E76"/>
    <w:rsid w:val="0088187C"/>
    <w:rsid w:val="0088497C"/>
    <w:rsid w:val="00884DD2"/>
    <w:rsid w:val="008858C2"/>
    <w:rsid w:val="0089072F"/>
    <w:rsid w:val="008918DE"/>
    <w:rsid w:val="008934BF"/>
    <w:rsid w:val="00897764"/>
    <w:rsid w:val="008A08A1"/>
    <w:rsid w:val="008A1466"/>
    <w:rsid w:val="008A17FF"/>
    <w:rsid w:val="008A3260"/>
    <w:rsid w:val="008A4A93"/>
    <w:rsid w:val="008A78EC"/>
    <w:rsid w:val="008A7D7B"/>
    <w:rsid w:val="008B0965"/>
    <w:rsid w:val="008B0F1C"/>
    <w:rsid w:val="008B1471"/>
    <w:rsid w:val="008B31DD"/>
    <w:rsid w:val="008B741A"/>
    <w:rsid w:val="008C0EC7"/>
    <w:rsid w:val="008C13C8"/>
    <w:rsid w:val="008C2C42"/>
    <w:rsid w:val="008C2CA3"/>
    <w:rsid w:val="008C364B"/>
    <w:rsid w:val="008C3C92"/>
    <w:rsid w:val="008C3CFC"/>
    <w:rsid w:val="008C3EF2"/>
    <w:rsid w:val="008C4B57"/>
    <w:rsid w:val="008C5CED"/>
    <w:rsid w:val="008C7D2E"/>
    <w:rsid w:val="008D27E9"/>
    <w:rsid w:val="008D2F56"/>
    <w:rsid w:val="008D55E8"/>
    <w:rsid w:val="008E01D7"/>
    <w:rsid w:val="008E0363"/>
    <w:rsid w:val="008E3003"/>
    <w:rsid w:val="008E4172"/>
    <w:rsid w:val="008E7BAF"/>
    <w:rsid w:val="008F0DF9"/>
    <w:rsid w:val="008F2302"/>
    <w:rsid w:val="008F2D08"/>
    <w:rsid w:val="008F382D"/>
    <w:rsid w:val="008F44E9"/>
    <w:rsid w:val="008F6F1C"/>
    <w:rsid w:val="008F7A4F"/>
    <w:rsid w:val="00901025"/>
    <w:rsid w:val="00901847"/>
    <w:rsid w:val="00904BA3"/>
    <w:rsid w:val="00904DE7"/>
    <w:rsid w:val="0090573E"/>
    <w:rsid w:val="00907BEA"/>
    <w:rsid w:val="009116AD"/>
    <w:rsid w:val="009118D5"/>
    <w:rsid w:val="00913503"/>
    <w:rsid w:val="00914B01"/>
    <w:rsid w:val="00914BDF"/>
    <w:rsid w:val="0091642C"/>
    <w:rsid w:val="0091664A"/>
    <w:rsid w:val="00920139"/>
    <w:rsid w:val="0092042D"/>
    <w:rsid w:val="00920FC8"/>
    <w:rsid w:val="00920FE3"/>
    <w:rsid w:val="0092659A"/>
    <w:rsid w:val="00926703"/>
    <w:rsid w:val="009267DC"/>
    <w:rsid w:val="00927BB8"/>
    <w:rsid w:val="009327B5"/>
    <w:rsid w:val="009334BC"/>
    <w:rsid w:val="009354C8"/>
    <w:rsid w:val="00935689"/>
    <w:rsid w:val="009376F6"/>
    <w:rsid w:val="00941026"/>
    <w:rsid w:val="00941524"/>
    <w:rsid w:val="00944B23"/>
    <w:rsid w:val="00944FE6"/>
    <w:rsid w:val="00945AC8"/>
    <w:rsid w:val="009461C3"/>
    <w:rsid w:val="00947ECE"/>
    <w:rsid w:val="00950D44"/>
    <w:rsid w:val="0095242F"/>
    <w:rsid w:val="00954316"/>
    <w:rsid w:val="00960CA9"/>
    <w:rsid w:val="00961495"/>
    <w:rsid w:val="00961D78"/>
    <w:rsid w:val="00965B2D"/>
    <w:rsid w:val="00970655"/>
    <w:rsid w:val="00970F30"/>
    <w:rsid w:val="00970FCC"/>
    <w:rsid w:val="009730FA"/>
    <w:rsid w:val="00973136"/>
    <w:rsid w:val="00973262"/>
    <w:rsid w:val="00973BEE"/>
    <w:rsid w:val="00973F0D"/>
    <w:rsid w:val="00975E5E"/>
    <w:rsid w:val="00975EDC"/>
    <w:rsid w:val="00976936"/>
    <w:rsid w:val="0098047E"/>
    <w:rsid w:val="00980DB7"/>
    <w:rsid w:val="00984CF1"/>
    <w:rsid w:val="0098654C"/>
    <w:rsid w:val="009901AE"/>
    <w:rsid w:val="00990CD7"/>
    <w:rsid w:val="00992422"/>
    <w:rsid w:val="00992D98"/>
    <w:rsid w:val="00995DE6"/>
    <w:rsid w:val="00996C59"/>
    <w:rsid w:val="00997099"/>
    <w:rsid w:val="009A0A09"/>
    <w:rsid w:val="009A1E91"/>
    <w:rsid w:val="009A3178"/>
    <w:rsid w:val="009A4303"/>
    <w:rsid w:val="009A5F9F"/>
    <w:rsid w:val="009A717D"/>
    <w:rsid w:val="009A71C9"/>
    <w:rsid w:val="009A74D8"/>
    <w:rsid w:val="009A7507"/>
    <w:rsid w:val="009A7633"/>
    <w:rsid w:val="009A7CFA"/>
    <w:rsid w:val="009B0285"/>
    <w:rsid w:val="009B29E8"/>
    <w:rsid w:val="009B4429"/>
    <w:rsid w:val="009B4466"/>
    <w:rsid w:val="009B64D7"/>
    <w:rsid w:val="009C08D1"/>
    <w:rsid w:val="009C1473"/>
    <w:rsid w:val="009C2E8D"/>
    <w:rsid w:val="009C2F7D"/>
    <w:rsid w:val="009C3E89"/>
    <w:rsid w:val="009C4D61"/>
    <w:rsid w:val="009C51D9"/>
    <w:rsid w:val="009C60CD"/>
    <w:rsid w:val="009C6F4D"/>
    <w:rsid w:val="009D0430"/>
    <w:rsid w:val="009D29F3"/>
    <w:rsid w:val="009D3351"/>
    <w:rsid w:val="009D40D8"/>
    <w:rsid w:val="009D4D82"/>
    <w:rsid w:val="009E1C7A"/>
    <w:rsid w:val="009E2A14"/>
    <w:rsid w:val="009E4664"/>
    <w:rsid w:val="009E5593"/>
    <w:rsid w:val="009E5C6B"/>
    <w:rsid w:val="009E5DCC"/>
    <w:rsid w:val="009E675C"/>
    <w:rsid w:val="009E7C7A"/>
    <w:rsid w:val="009F051D"/>
    <w:rsid w:val="009F0F77"/>
    <w:rsid w:val="009F2A65"/>
    <w:rsid w:val="009F3CC8"/>
    <w:rsid w:val="009F5954"/>
    <w:rsid w:val="009F64A6"/>
    <w:rsid w:val="009F71EC"/>
    <w:rsid w:val="009F7FF3"/>
    <w:rsid w:val="00A006F5"/>
    <w:rsid w:val="00A02F9D"/>
    <w:rsid w:val="00A0334C"/>
    <w:rsid w:val="00A0377D"/>
    <w:rsid w:val="00A047F5"/>
    <w:rsid w:val="00A05139"/>
    <w:rsid w:val="00A06907"/>
    <w:rsid w:val="00A11F44"/>
    <w:rsid w:val="00A1303B"/>
    <w:rsid w:val="00A1359F"/>
    <w:rsid w:val="00A1742D"/>
    <w:rsid w:val="00A175E3"/>
    <w:rsid w:val="00A22074"/>
    <w:rsid w:val="00A22A23"/>
    <w:rsid w:val="00A23499"/>
    <w:rsid w:val="00A24A2D"/>
    <w:rsid w:val="00A25DAE"/>
    <w:rsid w:val="00A261AC"/>
    <w:rsid w:val="00A26900"/>
    <w:rsid w:val="00A26947"/>
    <w:rsid w:val="00A26E27"/>
    <w:rsid w:val="00A26E83"/>
    <w:rsid w:val="00A27025"/>
    <w:rsid w:val="00A274F9"/>
    <w:rsid w:val="00A27BC6"/>
    <w:rsid w:val="00A27C53"/>
    <w:rsid w:val="00A314DB"/>
    <w:rsid w:val="00A33A81"/>
    <w:rsid w:val="00A34999"/>
    <w:rsid w:val="00A361E2"/>
    <w:rsid w:val="00A36F5D"/>
    <w:rsid w:val="00A3799E"/>
    <w:rsid w:val="00A40669"/>
    <w:rsid w:val="00A40EBD"/>
    <w:rsid w:val="00A4116B"/>
    <w:rsid w:val="00A42453"/>
    <w:rsid w:val="00A42CFF"/>
    <w:rsid w:val="00A432F5"/>
    <w:rsid w:val="00A435EE"/>
    <w:rsid w:val="00A45F33"/>
    <w:rsid w:val="00A542AE"/>
    <w:rsid w:val="00A5529F"/>
    <w:rsid w:val="00A56A6D"/>
    <w:rsid w:val="00A56E38"/>
    <w:rsid w:val="00A57F32"/>
    <w:rsid w:val="00A6013B"/>
    <w:rsid w:val="00A6286F"/>
    <w:rsid w:val="00A62DDD"/>
    <w:rsid w:val="00A631B0"/>
    <w:rsid w:val="00A63C48"/>
    <w:rsid w:val="00A6405F"/>
    <w:rsid w:val="00A64D58"/>
    <w:rsid w:val="00A64FD9"/>
    <w:rsid w:val="00A65F00"/>
    <w:rsid w:val="00A665A4"/>
    <w:rsid w:val="00A67808"/>
    <w:rsid w:val="00A702E3"/>
    <w:rsid w:val="00A719E1"/>
    <w:rsid w:val="00A735DF"/>
    <w:rsid w:val="00A765EE"/>
    <w:rsid w:val="00A77387"/>
    <w:rsid w:val="00A77A3E"/>
    <w:rsid w:val="00A77FD9"/>
    <w:rsid w:val="00A80400"/>
    <w:rsid w:val="00A806A4"/>
    <w:rsid w:val="00A80746"/>
    <w:rsid w:val="00A810AA"/>
    <w:rsid w:val="00A82EA7"/>
    <w:rsid w:val="00A83973"/>
    <w:rsid w:val="00A84E2C"/>
    <w:rsid w:val="00A850EB"/>
    <w:rsid w:val="00A900F5"/>
    <w:rsid w:val="00A932EF"/>
    <w:rsid w:val="00A942A2"/>
    <w:rsid w:val="00A95A54"/>
    <w:rsid w:val="00A95C89"/>
    <w:rsid w:val="00A96B9E"/>
    <w:rsid w:val="00AA1BFC"/>
    <w:rsid w:val="00AA2FF4"/>
    <w:rsid w:val="00AA3949"/>
    <w:rsid w:val="00AA44B5"/>
    <w:rsid w:val="00AA499D"/>
    <w:rsid w:val="00AA4F60"/>
    <w:rsid w:val="00AA5C5A"/>
    <w:rsid w:val="00AA5FB7"/>
    <w:rsid w:val="00AA6D2F"/>
    <w:rsid w:val="00AB09DF"/>
    <w:rsid w:val="00AB0F3E"/>
    <w:rsid w:val="00AB1627"/>
    <w:rsid w:val="00AB1FDD"/>
    <w:rsid w:val="00AB370C"/>
    <w:rsid w:val="00AB442D"/>
    <w:rsid w:val="00AB72A2"/>
    <w:rsid w:val="00AC0387"/>
    <w:rsid w:val="00AC0469"/>
    <w:rsid w:val="00AC2401"/>
    <w:rsid w:val="00AC3086"/>
    <w:rsid w:val="00AC3581"/>
    <w:rsid w:val="00AC38CC"/>
    <w:rsid w:val="00AC400C"/>
    <w:rsid w:val="00AC59A1"/>
    <w:rsid w:val="00AC6003"/>
    <w:rsid w:val="00AC73D2"/>
    <w:rsid w:val="00AD1E59"/>
    <w:rsid w:val="00AD28C4"/>
    <w:rsid w:val="00AD2DF4"/>
    <w:rsid w:val="00AD3382"/>
    <w:rsid w:val="00AD3AFB"/>
    <w:rsid w:val="00AD41B1"/>
    <w:rsid w:val="00AD5804"/>
    <w:rsid w:val="00AD5924"/>
    <w:rsid w:val="00AD62CA"/>
    <w:rsid w:val="00AD6543"/>
    <w:rsid w:val="00AD6B7A"/>
    <w:rsid w:val="00AD7B3D"/>
    <w:rsid w:val="00AD7DE4"/>
    <w:rsid w:val="00AE05DB"/>
    <w:rsid w:val="00AE158D"/>
    <w:rsid w:val="00AE1D22"/>
    <w:rsid w:val="00AE3345"/>
    <w:rsid w:val="00AE648F"/>
    <w:rsid w:val="00AE7097"/>
    <w:rsid w:val="00AE71D9"/>
    <w:rsid w:val="00AF0203"/>
    <w:rsid w:val="00AF0407"/>
    <w:rsid w:val="00AF0544"/>
    <w:rsid w:val="00AF161F"/>
    <w:rsid w:val="00AF2336"/>
    <w:rsid w:val="00AF2DD0"/>
    <w:rsid w:val="00AF2ED8"/>
    <w:rsid w:val="00AF33F2"/>
    <w:rsid w:val="00AF3BCE"/>
    <w:rsid w:val="00AF4537"/>
    <w:rsid w:val="00AF4B4A"/>
    <w:rsid w:val="00AF5269"/>
    <w:rsid w:val="00AF528E"/>
    <w:rsid w:val="00AF5F2E"/>
    <w:rsid w:val="00AF761C"/>
    <w:rsid w:val="00B00F04"/>
    <w:rsid w:val="00B016B4"/>
    <w:rsid w:val="00B053C9"/>
    <w:rsid w:val="00B05F43"/>
    <w:rsid w:val="00B06704"/>
    <w:rsid w:val="00B0720D"/>
    <w:rsid w:val="00B07292"/>
    <w:rsid w:val="00B11910"/>
    <w:rsid w:val="00B12290"/>
    <w:rsid w:val="00B130B8"/>
    <w:rsid w:val="00B13C3F"/>
    <w:rsid w:val="00B143F4"/>
    <w:rsid w:val="00B145D1"/>
    <w:rsid w:val="00B17F54"/>
    <w:rsid w:val="00B221EB"/>
    <w:rsid w:val="00B235D5"/>
    <w:rsid w:val="00B261AC"/>
    <w:rsid w:val="00B26C2F"/>
    <w:rsid w:val="00B27257"/>
    <w:rsid w:val="00B324EC"/>
    <w:rsid w:val="00B337D2"/>
    <w:rsid w:val="00B33CD3"/>
    <w:rsid w:val="00B33F75"/>
    <w:rsid w:val="00B4023E"/>
    <w:rsid w:val="00B409F9"/>
    <w:rsid w:val="00B41483"/>
    <w:rsid w:val="00B41B36"/>
    <w:rsid w:val="00B44A1B"/>
    <w:rsid w:val="00B45F92"/>
    <w:rsid w:val="00B5016A"/>
    <w:rsid w:val="00B5054D"/>
    <w:rsid w:val="00B52933"/>
    <w:rsid w:val="00B53693"/>
    <w:rsid w:val="00B56E9F"/>
    <w:rsid w:val="00B61B99"/>
    <w:rsid w:val="00B623DC"/>
    <w:rsid w:val="00B625D7"/>
    <w:rsid w:val="00B62826"/>
    <w:rsid w:val="00B62C39"/>
    <w:rsid w:val="00B64E2D"/>
    <w:rsid w:val="00B66406"/>
    <w:rsid w:val="00B66734"/>
    <w:rsid w:val="00B673D2"/>
    <w:rsid w:val="00B67CF1"/>
    <w:rsid w:val="00B728DF"/>
    <w:rsid w:val="00B73922"/>
    <w:rsid w:val="00B74E46"/>
    <w:rsid w:val="00B758B4"/>
    <w:rsid w:val="00B76808"/>
    <w:rsid w:val="00B8077C"/>
    <w:rsid w:val="00B812B8"/>
    <w:rsid w:val="00B830C4"/>
    <w:rsid w:val="00B84899"/>
    <w:rsid w:val="00B84D48"/>
    <w:rsid w:val="00B861AC"/>
    <w:rsid w:val="00B8740F"/>
    <w:rsid w:val="00B91ECF"/>
    <w:rsid w:val="00B930A6"/>
    <w:rsid w:val="00B94041"/>
    <w:rsid w:val="00B95BC7"/>
    <w:rsid w:val="00B97A3D"/>
    <w:rsid w:val="00B97AB5"/>
    <w:rsid w:val="00BA098D"/>
    <w:rsid w:val="00BA1331"/>
    <w:rsid w:val="00BA25DC"/>
    <w:rsid w:val="00BA36B8"/>
    <w:rsid w:val="00BA6499"/>
    <w:rsid w:val="00BB4692"/>
    <w:rsid w:val="00BB497C"/>
    <w:rsid w:val="00BC00BA"/>
    <w:rsid w:val="00BC2CAB"/>
    <w:rsid w:val="00BC419D"/>
    <w:rsid w:val="00BC4645"/>
    <w:rsid w:val="00BC4D02"/>
    <w:rsid w:val="00BC721A"/>
    <w:rsid w:val="00BD02DB"/>
    <w:rsid w:val="00BD0D48"/>
    <w:rsid w:val="00BD269B"/>
    <w:rsid w:val="00BD3A69"/>
    <w:rsid w:val="00BD60AB"/>
    <w:rsid w:val="00BD6C3F"/>
    <w:rsid w:val="00BD76E4"/>
    <w:rsid w:val="00BE008E"/>
    <w:rsid w:val="00BE0165"/>
    <w:rsid w:val="00BE03BB"/>
    <w:rsid w:val="00BE13C4"/>
    <w:rsid w:val="00BE16AB"/>
    <w:rsid w:val="00BE4CFA"/>
    <w:rsid w:val="00BE63DD"/>
    <w:rsid w:val="00BF061A"/>
    <w:rsid w:val="00BF07F1"/>
    <w:rsid w:val="00BF0E49"/>
    <w:rsid w:val="00BF14E4"/>
    <w:rsid w:val="00BF49CF"/>
    <w:rsid w:val="00BF4F67"/>
    <w:rsid w:val="00BF5697"/>
    <w:rsid w:val="00BF5C69"/>
    <w:rsid w:val="00BF6B2F"/>
    <w:rsid w:val="00BF6F31"/>
    <w:rsid w:val="00BF72F3"/>
    <w:rsid w:val="00BF76DA"/>
    <w:rsid w:val="00C00046"/>
    <w:rsid w:val="00C003FC"/>
    <w:rsid w:val="00C00669"/>
    <w:rsid w:val="00C00B98"/>
    <w:rsid w:val="00C02481"/>
    <w:rsid w:val="00C05A5C"/>
    <w:rsid w:val="00C07609"/>
    <w:rsid w:val="00C10B51"/>
    <w:rsid w:val="00C10F9D"/>
    <w:rsid w:val="00C1179C"/>
    <w:rsid w:val="00C11CA2"/>
    <w:rsid w:val="00C11D49"/>
    <w:rsid w:val="00C13A70"/>
    <w:rsid w:val="00C161DB"/>
    <w:rsid w:val="00C16BD9"/>
    <w:rsid w:val="00C16F28"/>
    <w:rsid w:val="00C17786"/>
    <w:rsid w:val="00C17E89"/>
    <w:rsid w:val="00C20E36"/>
    <w:rsid w:val="00C22BBC"/>
    <w:rsid w:val="00C27033"/>
    <w:rsid w:val="00C30A6B"/>
    <w:rsid w:val="00C316FB"/>
    <w:rsid w:val="00C32FB8"/>
    <w:rsid w:val="00C33AA9"/>
    <w:rsid w:val="00C35B50"/>
    <w:rsid w:val="00C36F6A"/>
    <w:rsid w:val="00C37539"/>
    <w:rsid w:val="00C37D31"/>
    <w:rsid w:val="00C4034F"/>
    <w:rsid w:val="00C40A57"/>
    <w:rsid w:val="00C42144"/>
    <w:rsid w:val="00C42695"/>
    <w:rsid w:val="00C44419"/>
    <w:rsid w:val="00C44651"/>
    <w:rsid w:val="00C44E3E"/>
    <w:rsid w:val="00C4591D"/>
    <w:rsid w:val="00C4612A"/>
    <w:rsid w:val="00C47948"/>
    <w:rsid w:val="00C503A0"/>
    <w:rsid w:val="00C5516D"/>
    <w:rsid w:val="00C56957"/>
    <w:rsid w:val="00C574B9"/>
    <w:rsid w:val="00C574CE"/>
    <w:rsid w:val="00C610AD"/>
    <w:rsid w:val="00C61107"/>
    <w:rsid w:val="00C61AA1"/>
    <w:rsid w:val="00C62B86"/>
    <w:rsid w:val="00C63406"/>
    <w:rsid w:val="00C64FB0"/>
    <w:rsid w:val="00C65EA6"/>
    <w:rsid w:val="00C665C2"/>
    <w:rsid w:val="00C67041"/>
    <w:rsid w:val="00C722A7"/>
    <w:rsid w:val="00C7266E"/>
    <w:rsid w:val="00C73E06"/>
    <w:rsid w:val="00C7404C"/>
    <w:rsid w:val="00C74367"/>
    <w:rsid w:val="00C762CC"/>
    <w:rsid w:val="00C76EAA"/>
    <w:rsid w:val="00C774AC"/>
    <w:rsid w:val="00C778FD"/>
    <w:rsid w:val="00C77B05"/>
    <w:rsid w:val="00C804AF"/>
    <w:rsid w:val="00C80CA9"/>
    <w:rsid w:val="00C83036"/>
    <w:rsid w:val="00C83535"/>
    <w:rsid w:val="00C85861"/>
    <w:rsid w:val="00C85DF6"/>
    <w:rsid w:val="00C87011"/>
    <w:rsid w:val="00C87894"/>
    <w:rsid w:val="00C91C12"/>
    <w:rsid w:val="00C9286F"/>
    <w:rsid w:val="00C93176"/>
    <w:rsid w:val="00C93386"/>
    <w:rsid w:val="00C93898"/>
    <w:rsid w:val="00C93B70"/>
    <w:rsid w:val="00C9464A"/>
    <w:rsid w:val="00C94A64"/>
    <w:rsid w:val="00C96D76"/>
    <w:rsid w:val="00C96ED8"/>
    <w:rsid w:val="00C97B63"/>
    <w:rsid w:val="00CA18B5"/>
    <w:rsid w:val="00CA1924"/>
    <w:rsid w:val="00CA34E3"/>
    <w:rsid w:val="00CA455A"/>
    <w:rsid w:val="00CA54AA"/>
    <w:rsid w:val="00CA5871"/>
    <w:rsid w:val="00CB02DB"/>
    <w:rsid w:val="00CB0F77"/>
    <w:rsid w:val="00CB1C84"/>
    <w:rsid w:val="00CB1EEC"/>
    <w:rsid w:val="00CB3787"/>
    <w:rsid w:val="00CB3ADA"/>
    <w:rsid w:val="00CB3E64"/>
    <w:rsid w:val="00CB3E84"/>
    <w:rsid w:val="00CB7397"/>
    <w:rsid w:val="00CB7AD4"/>
    <w:rsid w:val="00CC00E3"/>
    <w:rsid w:val="00CC3E7F"/>
    <w:rsid w:val="00CC4623"/>
    <w:rsid w:val="00CC752D"/>
    <w:rsid w:val="00CC7645"/>
    <w:rsid w:val="00CC7681"/>
    <w:rsid w:val="00CC7C86"/>
    <w:rsid w:val="00CD1214"/>
    <w:rsid w:val="00CD1E38"/>
    <w:rsid w:val="00CD2617"/>
    <w:rsid w:val="00CD3F37"/>
    <w:rsid w:val="00CD4DE7"/>
    <w:rsid w:val="00CD55AB"/>
    <w:rsid w:val="00CD6AFF"/>
    <w:rsid w:val="00CD72EA"/>
    <w:rsid w:val="00CE1FF6"/>
    <w:rsid w:val="00CE25CB"/>
    <w:rsid w:val="00CE31A4"/>
    <w:rsid w:val="00CE485B"/>
    <w:rsid w:val="00CE4FAF"/>
    <w:rsid w:val="00CE6F85"/>
    <w:rsid w:val="00CF13D9"/>
    <w:rsid w:val="00CF15F9"/>
    <w:rsid w:val="00CF174B"/>
    <w:rsid w:val="00CF27AA"/>
    <w:rsid w:val="00CF3452"/>
    <w:rsid w:val="00D00350"/>
    <w:rsid w:val="00D016C9"/>
    <w:rsid w:val="00D03D3E"/>
    <w:rsid w:val="00D04A38"/>
    <w:rsid w:val="00D04FFB"/>
    <w:rsid w:val="00D07276"/>
    <w:rsid w:val="00D12800"/>
    <w:rsid w:val="00D13DC9"/>
    <w:rsid w:val="00D1403A"/>
    <w:rsid w:val="00D142A4"/>
    <w:rsid w:val="00D14C77"/>
    <w:rsid w:val="00D15A6D"/>
    <w:rsid w:val="00D1665D"/>
    <w:rsid w:val="00D22521"/>
    <w:rsid w:val="00D22AF2"/>
    <w:rsid w:val="00D23705"/>
    <w:rsid w:val="00D24590"/>
    <w:rsid w:val="00D2626F"/>
    <w:rsid w:val="00D268D9"/>
    <w:rsid w:val="00D274D6"/>
    <w:rsid w:val="00D31BFB"/>
    <w:rsid w:val="00D31E48"/>
    <w:rsid w:val="00D32B4E"/>
    <w:rsid w:val="00D34842"/>
    <w:rsid w:val="00D3527E"/>
    <w:rsid w:val="00D356D7"/>
    <w:rsid w:val="00D36B04"/>
    <w:rsid w:val="00D377F5"/>
    <w:rsid w:val="00D44779"/>
    <w:rsid w:val="00D45BFE"/>
    <w:rsid w:val="00D47226"/>
    <w:rsid w:val="00D479C1"/>
    <w:rsid w:val="00D50004"/>
    <w:rsid w:val="00D50835"/>
    <w:rsid w:val="00D52181"/>
    <w:rsid w:val="00D52E8C"/>
    <w:rsid w:val="00D534D2"/>
    <w:rsid w:val="00D54367"/>
    <w:rsid w:val="00D54EB5"/>
    <w:rsid w:val="00D54EF7"/>
    <w:rsid w:val="00D556A8"/>
    <w:rsid w:val="00D55A62"/>
    <w:rsid w:val="00D55DAF"/>
    <w:rsid w:val="00D56B84"/>
    <w:rsid w:val="00D57EBB"/>
    <w:rsid w:val="00D60801"/>
    <w:rsid w:val="00D631A3"/>
    <w:rsid w:val="00D67F48"/>
    <w:rsid w:val="00D70ADF"/>
    <w:rsid w:val="00D71B52"/>
    <w:rsid w:val="00D73A2D"/>
    <w:rsid w:val="00D76BDC"/>
    <w:rsid w:val="00D7779B"/>
    <w:rsid w:val="00D77C49"/>
    <w:rsid w:val="00D77C87"/>
    <w:rsid w:val="00D8064E"/>
    <w:rsid w:val="00D81503"/>
    <w:rsid w:val="00D8278E"/>
    <w:rsid w:val="00D846B2"/>
    <w:rsid w:val="00D851F4"/>
    <w:rsid w:val="00D86C49"/>
    <w:rsid w:val="00D908FD"/>
    <w:rsid w:val="00D92E5E"/>
    <w:rsid w:val="00D93381"/>
    <w:rsid w:val="00D933A5"/>
    <w:rsid w:val="00D957FE"/>
    <w:rsid w:val="00D963EC"/>
    <w:rsid w:val="00D97FF9"/>
    <w:rsid w:val="00DA1110"/>
    <w:rsid w:val="00DA39A2"/>
    <w:rsid w:val="00DA57B2"/>
    <w:rsid w:val="00DA5DBA"/>
    <w:rsid w:val="00DA61BB"/>
    <w:rsid w:val="00DA7CF8"/>
    <w:rsid w:val="00DA7FC6"/>
    <w:rsid w:val="00DB24BA"/>
    <w:rsid w:val="00DB2A93"/>
    <w:rsid w:val="00DB3D69"/>
    <w:rsid w:val="00DB4D9A"/>
    <w:rsid w:val="00DB58C9"/>
    <w:rsid w:val="00DB6123"/>
    <w:rsid w:val="00DB631B"/>
    <w:rsid w:val="00DB705E"/>
    <w:rsid w:val="00DB79BF"/>
    <w:rsid w:val="00DB7DC9"/>
    <w:rsid w:val="00DC157C"/>
    <w:rsid w:val="00DD10CC"/>
    <w:rsid w:val="00DD2535"/>
    <w:rsid w:val="00DD3638"/>
    <w:rsid w:val="00DD38DA"/>
    <w:rsid w:val="00DD39B5"/>
    <w:rsid w:val="00DD4900"/>
    <w:rsid w:val="00DD5171"/>
    <w:rsid w:val="00DD58AD"/>
    <w:rsid w:val="00DD5A90"/>
    <w:rsid w:val="00DD5B38"/>
    <w:rsid w:val="00DD64A0"/>
    <w:rsid w:val="00DD7338"/>
    <w:rsid w:val="00DE05D5"/>
    <w:rsid w:val="00DE1433"/>
    <w:rsid w:val="00DE23FB"/>
    <w:rsid w:val="00DE2874"/>
    <w:rsid w:val="00DE29B4"/>
    <w:rsid w:val="00DE4A63"/>
    <w:rsid w:val="00DE51A2"/>
    <w:rsid w:val="00DE547A"/>
    <w:rsid w:val="00DE5489"/>
    <w:rsid w:val="00DE6E96"/>
    <w:rsid w:val="00DF105B"/>
    <w:rsid w:val="00DF14DC"/>
    <w:rsid w:val="00DF163B"/>
    <w:rsid w:val="00DF1A8C"/>
    <w:rsid w:val="00DF2DF4"/>
    <w:rsid w:val="00DF4525"/>
    <w:rsid w:val="00DF4E6D"/>
    <w:rsid w:val="00DF5219"/>
    <w:rsid w:val="00DF61A6"/>
    <w:rsid w:val="00DF70AD"/>
    <w:rsid w:val="00E002BD"/>
    <w:rsid w:val="00E00983"/>
    <w:rsid w:val="00E015F9"/>
    <w:rsid w:val="00E01B44"/>
    <w:rsid w:val="00E04F3E"/>
    <w:rsid w:val="00E05190"/>
    <w:rsid w:val="00E05EA6"/>
    <w:rsid w:val="00E07D07"/>
    <w:rsid w:val="00E07F12"/>
    <w:rsid w:val="00E10324"/>
    <w:rsid w:val="00E119C3"/>
    <w:rsid w:val="00E12447"/>
    <w:rsid w:val="00E1425A"/>
    <w:rsid w:val="00E1590E"/>
    <w:rsid w:val="00E163C6"/>
    <w:rsid w:val="00E1675B"/>
    <w:rsid w:val="00E16F28"/>
    <w:rsid w:val="00E17152"/>
    <w:rsid w:val="00E17C6A"/>
    <w:rsid w:val="00E20585"/>
    <w:rsid w:val="00E21213"/>
    <w:rsid w:val="00E21BEE"/>
    <w:rsid w:val="00E22758"/>
    <w:rsid w:val="00E23DD8"/>
    <w:rsid w:val="00E264F6"/>
    <w:rsid w:val="00E27E2B"/>
    <w:rsid w:val="00E31CAA"/>
    <w:rsid w:val="00E33D15"/>
    <w:rsid w:val="00E34316"/>
    <w:rsid w:val="00E35832"/>
    <w:rsid w:val="00E37237"/>
    <w:rsid w:val="00E419C8"/>
    <w:rsid w:val="00E43BFD"/>
    <w:rsid w:val="00E50472"/>
    <w:rsid w:val="00E5106D"/>
    <w:rsid w:val="00E52E9D"/>
    <w:rsid w:val="00E53092"/>
    <w:rsid w:val="00E53171"/>
    <w:rsid w:val="00E535D3"/>
    <w:rsid w:val="00E54DC6"/>
    <w:rsid w:val="00E56A9C"/>
    <w:rsid w:val="00E607CB"/>
    <w:rsid w:val="00E625CD"/>
    <w:rsid w:val="00E641CA"/>
    <w:rsid w:val="00E64C78"/>
    <w:rsid w:val="00E66D55"/>
    <w:rsid w:val="00E71622"/>
    <w:rsid w:val="00E71870"/>
    <w:rsid w:val="00E75275"/>
    <w:rsid w:val="00E76372"/>
    <w:rsid w:val="00E772DD"/>
    <w:rsid w:val="00E8121B"/>
    <w:rsid w:val="00E84339"/>
    <w:rsid w:val="00E879CE"/>
    <w:rsid w:val="00E91742"/>
    <w:rsid w:val="00E96123"/>
    <w:rsid w:val="00E9704D"/>
    <w:rsid w:val="00E97CF3"/>
    <w:rsid w:val="00E97E2F"/>
    <w:rsid w:val="00EA22AA"/>
    <w:rsid w:val="00EA2ABF"/>
    <w:rsid w:val="00EA2CEA"/>
    <w:rsid w:val="00EA41D3"/>
    <w:rsid w:val="00EA588A"/>
    <w:rsid w:val="00EA5C03"/>
    <w:rsid w:val="00EA6BE7"/>
    <w:rsid w:val="00EB04EF"/>
    <w:rsid w:val="00EB0FD2"/>
    <w:rsid w:val="00EB27C2"/>
    <w:rsid w:val="00EB36F3"/>
    <w:rsid w:val="00EB391D"/>
    <w:rsid w:val="00EB5447"/>
    <w:rsid w:val="00EB55DC"/>
    <w:rsid w:val="00EB7C59"/>
    <w:rsid w:val="00EB7D45"/>
    <w:rsid w:val="00EC0925"/>
    <w:rsid w:val="00EC1515"/>
    <w:rsid w:val="00EC195B"/>
    <w:rsid w:val="00EC1E67"/>
    <w:rsid w:val="00EC26A9"/>
    <w:rsid w:val="00EC30D6"/>
    <w:rsid w:val="00EC37E4"/>
    <w:rsid w:val="00EC4856"/>
    <w:rsid w:val="00ED0069"/>
    <w:rsid w:val="00ED04C5"/>
    <w:rsid w:val="00ED0B67"/>
    <w:rsid w:val="00ED1AE6"/>
    <w:rsid w:val="00ED2994"/>
    <w:rsid w:val="00ED2C5A"/>
    <w:rsid w:val="00ED5277"/>
    <w:rsid w:val="00ED795C"/>
    <w:rsid w:val="00EE01D6"/>
    <w:rsid w:val="00EE16E7"/>
    <w:rsid w:val="00EE31B4"/>
    <w:rsid w:val="00EF0101"/>
    <w:rsid w:val="00EF2C82"/>
    <w:rsid w:val="00EF32B6"/>
    <w:rsid w:val="00EF41CE"/>
    <w:rsid w:val="00EF4921"/>
    <w:rsid w:val="00F00B3E"/>
    <w:rsid w:val="00F020AC"/>
    <w:rsid w:val="00F05292"/>
    <w:rsid w:val="00F055C6"/>
    <w:rsid w:val="00F060A2"/>
    <w:rsid w:val="00F06D90"/>
    <w:rsid w:val="00F074D1"/>
    <w:rsid w:val="00F07B48"/>
    <w:rsid w:val="00F10353"/>
    <w:rsid w:val="00F1378B"/>
    <w:rsid w:val="00F14A80"/>
    <w:rsid w:val="00F151DB"/>
    <w:rsid w:val="00F16251"/>
    <w:rsid w:val="00F1688F"/>
    <w:rsid w:val="00F219EB"/>
    <w:rsid w:val="00F221BA"/>
    <w:rsid w:val="00F225EA"/>
    <w:rsid w:val="00F259BA"/>
    <w:rsid w:val="00F25D6E"/>
    <w:rsid w:val="00F27B63"/>
    <w:rsid w:val="00F27F83"/>
    <w:rsid w:val="00F300DB"/>
    <w:rsid w:val="00F31573"/>
    <w:rsid w:val="00F31D8B"/>
    <w:rsid w:val="00F3202D"/>
    <w:rsid w:val="00F359DE"/>
    <w:rsid w:val="00F366D4"/>
    <w:rsid w:val="00F378E7"/>
    <w:rsid w:val="00F37A39"/>
    <w:rsid w:val="00F37D7B"/>
    <w:rsid w:val="00F404F1"/>
    <w:rsid w:val="00F4061B"/>
    <w:rsid w:val="00F40A0B"/>
    <w:rsid w:val="00F42014"/>
    <w:rsid w:val="00F42BB6"/>
    <w:rsid w:val="00F43BD3"/>
    <w:rsid w:val="00F4405A"/>
    <w:rsid w:val="00F44D4E"/>
    <w:rsid w:val="00F4518F"/>
    <w:rsid w:val="00F45C06"/>
    <w:rsid w:val="00F45D27"/>
    <w:rsid w:val="00F51138"/>
    <w:rsid w:val="00F51AEF"/>
    <w:rsid w:val="00F521A6"/>
    <w:rsid w:val="00F52582"/>
    <w:rsid w:val="00F537AB"/>
    <w:rsid w:val="00F54126"/>
    <w:rsid w:val="00F541E9"/>
    <w:rsid w:val="00F549A2"/>
    <w:rsid w:val="00F553C6"/>
    <w:rsid w:val="00F554DC"/>
    <w:rsid w:val="00F55D84"/>
    <w:rsid w:val="00F56082"/>
    <w:rsid w:val="00F56E53"/>
    <w:rsid w:val="00F571A6"/>
    <w:rsid w:val="00F622D1"/>
    <w:rsid w:val="00F62524"/>
    <w:rsid w:val="00F637AE"/>
    <w:rsid w:val="00F63895"/>
    <w:rsid w:val="00F64AE5"/>
    <w:rsid w:val="00F66AA4"/>
    <w:rsid w:val="00F70948"/>
    <w:rsid w:val="00F737F8"/>
    <w:rsid w:val="00F745D6"/>
    <w:rsid w:val="00F74B11"/>
    <w:rsid w:val="00F74D03"/>
    <w:rsid w:val="00F77268"/>
    <w:rsid w:val="00F77A90"/>
    <w:rsid w:val="00F80A48"/>
    <w:rsid w:val="00F80EBD"/>
    <w:rsid w:val="00F816FA"/>
    <w:rsid w:val="00F829B5"/>
    <w:rsid w:val="00F83D5D"/>
    <w:rsid w:val="00F845F2"/>
    <w:rsid w:val="00F854D6"/>
    <w:rsid w:val="00F868B7"/>
    <w:rsid w:val="00F86CB5"/>
    <w:rsid w:val="00F86CFD"/>
    <w:rsid w:val="00F87B8B"/>
    <w:rsid w:val="00F904D5"/>
    <w:rsid w:val="00F93D4E"/>
    <w:rsid w:val="00F94809"/>
    <w:rsid w:val="00F94BD8"/>
    <w:rsid w:val="00FA020D"/>
    <w:rsid w:val="00FA049C"/>
    <w:rsid w:val="00FA0811"/>
    <w:rsid w:val="00FA09FF"/>
    <w:rsid w:val="00FA0E12"/>
    <w:rsid w:val="00FA11CA"/>
    <w:rsid w:val="00FA63BE"/>
    <w:rsid w:val="00FA7336"/>
    <w:rsid w:val="00FB02EE"/>
    <w:rsid w:val="00FB12DE"/>
    <w:rsid w:val="00FB1520"/>
    <w:rsid w:val="00FB2156"/>
    <w:rsid w:val="00FB2316"/>
    <w:rsid w:val="00FB2867"/>
    <w:rsid w:val="00FB29C3"/>
    <w:rsid w:val="00FB5576"/>
    <w:rsid w:val="00FB5EE2"/>
    <w:rsid w:val="00FB7638"/>
    <w:rsid w:val="00FB7D03"/>
    <w:rsid w:val="00FC1DFB"/>
    <w:rsid w:val="00FC39A1"/>
    <w:rsid w:val="00FC3C32"/>
    <w:rsid w:val="00FC677A"/>
    <w:rsid w:val="00FC7684"/>
    <w:rsid w:val="00FD044E"/>
    <w:rsid w:val="00FD44FF"/>
    <w:rsid w:val="00FD5322"/>
    <w:rsid w:val="00FD5CCC"/>
    <w:rsid w:val="00FD77ED"/>
    <w:rsid w:val="00FE049E"/>
    <w:rsid w:val="00FE0AFB"/>
    <w:rsid w:val="00FE0C0F"/>
    <w:rsid w:val="00FE17A2"/>
    <w:rsid w:val="00FE2F83"/>
    <w:rsid w:val="00FE4C50"/>
    <w:rsid w:val="00FE5954"/>
    <w:rsid w:val="00FE691B"/>
    <w:rsid w:val="00FE6E38"/>
    <w:rsid w:val="00FE7117"/>
    <w:rsid w:val="00FE7286"/>
    <w:rsid w:val="00FF1A18"/>
    <w:rsid w:val="00FF1D85"/>
    <w:rsid w:val="00FF38CB"/>
    <w:rsid w:val="00FF517C"/>
    <w:rsid w:val="00FF635E"/>
    <w:rsid w:val="00FF77E2"/>
    <w:rsid w:val="0A1056AB"/>
    <w:rsid w:val="112FDF8A"/>
    <w:rsid w:val="14AEBD2B"/>
    <w:rsid w:val="1E7C3ECA"/>
    <w:rsid w:val="5B1FA721"/>
    <w:rsid w:val="5B9098AD"/>
    <w:rsid w:val="5CFC8FB0"/>
    <w:rsid w:val="5DAD0105"/>
    <w:rsid w:val="79BB8D14"/>
    <w:rsid w:val="7BDE138A"/>
    <w:rsid w:val="7DF95FC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376"/>
  <w15:docId w15:val="{52ACD991-C33D-47EC-B004-AF28DD9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link w:val="Heading1Char"/>
    <w:qFormat/>
    <w:rsid w:val="00775707"/>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qFormat/>
    <w:rsid w:val="001A1A02"/>
    <w:pPr>
      <w:keepNext/>
      <w:jc w:val="center"/>
      <w:outlineLvl w:val="2"/>
    </w:pPr>
    <w:rPr>
      <w:rFonts w:ascii="Arial" w:eastAsia="Times New Roman" w:hAnsi="Arial" w:cs="Arial"/>
      <w:b/>
      <w:bCs/>
      <w:lang w:val="en-GB" w:eastAsia="en-US"/>
    </w:rPr>
  </w:style>
  <w:style w:type="paragraph" w:styleId="Heading4">
    <w:name w:val="heading 4"/>
    <w:basedOn w:val="Normal"/>
    <w:next w:val="Normal"/>
    <w:qFormat/>
    <w:rsid w:val="001A1A02"/>
    <w:pPr>
      <w:keepNext/>
      <w:outlineLvl w:val="3"/>
    </w:pPr>
    <w:rPr>
      <w:rFonts w:ascii="Arial" w:eastAsia="Times New Roman" w:hAnsi="Arial" w:cs="Arial"/>
      <w:i/>
      <w:iCs/>
      <w:sz w:val="18"/>
      <w:lang w:val="en-GB" w:eastAsia="en-US"/>
    </w:rPr>
  </w:style>
  <w:style w:type="paragraph" w:styleId="Heading6">
    <w:name w:val="heading 6"/>
    <w:basedOn w:val="Normal"/>
    <w:next w:val="Normal"/>
    <w:qFormat/>
    <w:rsid w:val="001A1A02"/>
    <w:pPr>
      <w:keepNext/>
      <w:outlineLvl w:val="5"/>
    </w:pPr>
    <w:rPr>
      <w:rFonts w:ascii="Arial" w:eastAsia="Times New Roman" w:hAnsi="Arial" w:cs="Arial"/>
      <w:i/>
      <w:iCs/>
      <w:sz w:val="20"/>
      <w:u w:val="single"/>
      <w:lang w:val="en-GB" w:eastAsia="en-US"/>
    </w:rPr>
  </w:style>
  <w:style w:type="paragraph" w:styleId="Heading7">
    <w:name w:val="heading 7"/>
    <w:basedOn w:val="Normal"/>
    <w:next w:val="Normal"/>
    <w:qFormat/>
    <w:rsid w:val="001A1A02"/>
    <w:pPr>
      <w:keepNext/>
      <w:outlineLvl w:val="6"/>
    </w:pPr>
    <w:rPr>
      <w:rFonts w:ascii="Arial" w:eastAsia="Times New Roman" w:hAnsi="Arial" w:cs="Arial"/>
      <w:b/>
      <w:bCs/>
      <w:i/>
      <w:iCs/>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1A02"/>
    <w:pPr>
      <w:tabs>
        <w:tab w:val="center" w:pos="4153"/>
        <w:tab w:val="right" w:pos="8306"/>
      </w:tabs>
    </w:pPr>
    <w:rPr>
      <w:rFonts w:eastAsia="Times New Roman"/>
      <w:lang w:val="en-GB" w:eastAsia="en-US"/>
    </w:rPr>
  </w:style>
  <w:style w:type="paragraph" w:styleId="Title">
    <w:name w:val="Title"/>
    <w:basedOn w:val="Normal"/>
    <w:link w:val="TitleChar"/>
    <w:qFormat/>
    <w:rsid w:val="00665E77"/>
    <w:pPr>
      <w:jc w:val="center"/>
    </w:pPr>
    <w:rPr>
      <w:rFonts w:ascii="Arial" w:eastAsia="Times New Roman" w:hAnsi="Arial"/>
      <w:b/>
      <w:sz w:val="22"/>
      <w:szCs w:val="20"/>
      <w:lang w:val="en-GB" w:eastAsia="en-US"/>
    </w:rPr>
  </w:style>
  <w:style w:type="paragraph" w:styleId="BodyText2">
    <w:name w:val="Body Text 2"/>
    <w:basedOn w:val="Normal"/>
    <w:rsid w:val="00665E77"/>
    <w:rPr>
      <w:rFonts w:ascii="Arial" w:eastAsia="Times New Roman" w:hAnsi="Arial"/>
      <w:b/>
      <w:sz w:val="22"/>
      <w:lang w:val="en-GB" w:eastAsia="en-US"/>
    </w:rPr>
  </w:style>
  <w:style w:type="paragraph" w:styleId="BodyText">
    <w:name w:val="Body Text"/>
    <w:basedOn w:val="Normal"/>
    <w:uiPriority w:val="1"/>
    <w:qFormat/>
    <w:rsid w:val="00665E77"/>
    <w:pPr>
      <w:jc w:val="center"/>
    </w:pPr>
    <w:rPr>
      <w:rFonts w:ascii="Arial" w:eastAsia="Times New Roman" w:hAnsi="Arial"/>
      <w:b/>
      <w:sz w:val="22"/>
      <w:szCs w:val="20"/>
      <w:lang w:val="en-GB" w:eastAsia="en-US"/>
    </w:rPr>
  </w:style>
  <w:style w:type="paragraph" w:styleId="ListBullet">
    <w:name w:val="List Bullet"/>
    <w:basedOn w:val="BodyText"/>
    <w:autoRedefine/>
    <w:rsid w:val="00665E77"/>
    <w:pPr>
      <w:ind w:left="720"/>
      <w:jc w:val="left"/>
    </w:pPr>
    <w:rPr>
      <w:rFonts w:ascii="Times New Roman" w:hAnsi="Times New Roman"/>
      <w:b w:val="0"/>
      <w:sz w:val="24"/>
      <w:lang w:val="en-IE"/>
    </w:rPr>
  </w:style>
  <w:style w:type="paragraph" w:styleId="BalloonText">
    <w:name w:val="Balloon Text"/>
    <w:basedOn w:val="Normal"/>
    <w:semiHidden/>
    <w:rsid w:val="00F366D4"/>
    <w:rPr>
      <w:rFonts w:ascii="Tahoma" w:hAnsi="Tahoma" w:cs="Tahoma"/>
      <w:sz w:val="16"/>
      <w:szCs w:val="16"/>
    </w:rPr>
  </w:style>
  <w:style w:type="paragraph" w:styleId="NoSpacing">
    <w:name w:val="No Spacing"/>
    <w:uiPriority w:val="1"/>
    <w:qFormat/>
    <w:rsid w:val="00DB3D69"/>
    <w:rPr>
      <w:rFonts w:eastAsia="Times New Roman"/>
      <w:sz w:val="24"/>
      <w:szCs w:val="24"/>
      <w:lang w:val="en-GB" w:eastAsia="en-US"/>
    </w:rPr>
  </w:style>
  <w:style w:type="paragraph" w:styleId="ListParagraph">
    <w:name w:val="List Paragraph"/>
    <w:aliases w:val="Subtitle Cover Page,Colorful List - Accent 11"/>
    <w:basedOn w:val="Normal"/>
    <w:link w:val="ListParagraphChar"/>
    <w:uiPriority w:val="34"/>
    <w:qFormat/>
    <w:rsid w:val="00DB3D69"/>
    <w:pPr>
      <w:ind w:left="720"/>
    </w:pPr>
    <w:rPr>
      <w:rFonts w:eastAsia="Times New Roman"/>
      <w:lang w:val="en-GB" w:eastAsia="en-US"/>
    </w:rPr>
  </w:style>
  <w:style w:type="character" w:styleId="CommentReference">
    <w:name w:val="annotation reference"/>
    <w:uiPriority w:val="99"/>
    <w:rsid w:val="00C7266E"/>
    <w:rPr>
      <w:sz w:val="16"/>
      <w:szCs w:val="16"/>
    </w:rPr>
  </w:style>
  <w:style w:type="paragraph" w:styleId="CommentText">
    <w:name w:val="annotation text"/>
    <w:basedOn w:val="Normal"/>
    <w:link w:val="CommentTextChar"/>
    <w:uiPriority w:val="99"/>
    <w:rsid w:val="00C7266E"/>
    <w:rPr>
      <w:rFonts w:eastAsia="Times New Roman"/>
      <w:sz w:val="20"/>
      <w:szCs w:val="20"/>
      <w:lang w:val="en-GB" w:eastAsia="en-US"/>
    </w:rPr>
  </w:style>
  <w:style w:type="character" w:customStyle="1" w:styleId="CommentTextChar">
    <w:name w:val="Comment Text Char"/>
    <w:link w:val="CommentText"/>
    <w:uiPriority w:val="99"/>
    <w:rsid w:val="00C7266E"/>
    <w:rPr>
      <w:rFonts w:eastAsia="Times New Roman"/>
      <w:lang w:val="en-GB" w:eastAsia="en-US"/>
    </w:rPr>
  </w:style>
  <w:style w:type="paragraph" w:customStyle="1" w:styleId="Heading1Arial">
    <w:name w:val="Heading 1 Arial"/>
    <w:basedOn w:val="Heading1"/>
    <w:autoRedefine/>
    <w:uiPriority w:val="99"/>
    <w:rsid w:val="00775707"/>
    <w:rPr>
      <w:rFonts w:ascii="Arial" w:eastAsia="SimSun" w:hAnsi="Arial" w:cs="Arial"/>
      <w:lang w:val="en-GB"/>
    </w:rPr>
  </w:style>
  <w:style w:type="character" w:customStyle="1" w:styleId="Heading1Char">
    <w:name w:val="Heading 1 Char"/>
    <w:link w:val="Heading1"/>
    <w:rsid w:val="00775707"/>
    <w:rPr>
      <w:rFonts w:ascii="Calibri Light" w:eastAsia="Times New Roman" w:hAnsi="Calibri Light" w:cs="Times New Roman"/>
      <w:b/>
      <w:bCs/>
      <w:kern w:val="32"/>
      <w:sz w:val="32"/>
      <w:szCs w:val="32"/>
      <w:lang w:val="en-US" w:eastAsia="zh-CN"/>
    </w:rPr>
  </w:style>
  <w:style w:type="paragraph" w:customStyle="1" w:styleId="Default">
    <w:name w:val="Default"/>
    <w:rsid w:val="00464A61"/>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F554DC"/>
    <w:pPr>
      <w:tabs>
        <w:tab w:val="center" w:pos="4513"/>
        <w:tab w:val="right" w:pos="9026"/>
      </w:tabs>
    </w:pPr>
  </w:style>
  <w:style w:type="character" w:customStyle="1" w:styleId="FooterChar">
    <w:name w:val="Footer Char"/>
    <w:link w:val="Footer"/>
    <w:uiPriority w:val="99"/>
    <w:rsid w:val="00F554DC"/>
    <w:rPr>
      <w:sz w:val="24"/>
      <w:szCs w:val="24"/>
      <w:lang w:val="en-US" w:eastAsia="zh-CN"/>
    </w:rPr>
  </w:style>
  <w:style w:type="paragraph" w:customStyle="1" w:styleId="TableParagraph">
    <w:name w:val="Table Paragraph"/>
    <w:basedOn w:val="Normal"/>
    <w:uiPriority w:val="1"/>
    <w:qFormat/>
    <w:rsid w:val="00AC73D2"/>
    <w:pPr>
      <w:widowControl w:val="0"/>
      <w:autoSpaceDE w:val="0"/>
      <w:autoSpaceDN w:val="0"/>
    </w:pPr>
    <w:rPr>
      <w:rFonts w:ascii="Arial" w:eastAsia="Arial" w:hAnsi="Arial" w:cs="Arial"/>
      <w:sz w:val="22"/>
      <w:szCs w:val="22"/>
      <w:lang w:eastAsia="en-US"/>
    </w:rPr>
  </w:style>
  <w:style w:type="character" w:customStyle="1" w:styleId="ListParagraphChar">
    <w:name w:val="List Paragraph Char"/>
    <w:aliases w:val="Subtitle Cover Page Char,Colorful List - Accent 11 Char"/>
    <w:link w:val="ListParagraph"/>
    <w:uiPriority w:val="34"/>
    <w:rsid w:val="00AC73D2"/>
    <w:rPr>
      <w:rFonts w:eastAsia="Times New Roman"/>
      <w:sz w:val="24"/>
      <w:szCs w:val="24"/>
      <w:lang w:val="en-GB"/>
    </w:rPr>
  </w:style>
  <w:style w:type="paragraph" w:styleId="NormalWeb">
    <w:name w:val="Normal (Web)"/>
    <w:basedOn w:val="Normal"/>
    <w:uiPriority w:val="99"/>
    <w:unhideWhenUsed/>
    <w:rsid w:val="00147F72"/>
    <w:pPr>
      <w:spacing w:before="100" w:beforeAutospacing="1" w:after="100" w:afterAutospacing="1"/>
    </w:pPr>
    <w:rPr>
      <w:rFonts w:eastAsia="Times New Roman"/>
      <w:lang w:val="en-IE" w:eastAsia="en-IE"/>
    </w:rPr>
  </w:style>
  <w:style w:type="paragraph" w:styleId="CommentSubject">
    <w:name w:val="annotation subject"/>
    <w:basedOn w:val="CommentText"/>
    <w:next w:val="CommentText"/>
    <w:link w:val="CommentSubjectChar"/>
    <w:rsid w:val="00A02F9D"/>
    <w:rPr>
      <w:rFonts w:eastAsia="SimSun"/>
      <w:b/>
      <w:bCs/>
      <w:lang w:val="en-US" w:eastAsia="zh-CN"/>
    </w:rPr>
  </w:style>
  <w:style w:type="character" w:customStyle="1" w:styleId="CommentSubjectChar">
    <w:name w:val="Comment Subject Char"/>
    <w:link w:val="CommentSubject"/>
    <w:rsid w:val="00A02F9D"/>
    <w:rPr>
      <w:rFonts w:eastAsia="Times New Roman"/>
      <w:b/>
      <w:bCs/>
      <w:lang w:val="en-US" w:eastAsia="zh-CN"/>
    </w:rPr>
  </w:style>
  <w:style w:type="paragraph" w:styleId="Revision">
    <w:name w:val="Revision"/>
    <w:hidden/>
    <w:uiPriority w:val="99"/>
    <w:semiHidden/>
    <w:rsid w:val="00A02F9D"/>
    <w:rPr>
      <w:sz w:val="24"/>
      <w:szCs w:val="24"/>
      <w:lang w:val="en-US" w:eastAsia="zh-CN"/>
    </w:rPr>
  </w:style>
  <w:style w:type="character" w:customStyle="1" w:styleId="normaltextrun">
    <w:name w:val="normaltextrun"/>
    <w:basedOn w:val="DefaultParagraphFont"/>
    <w:rsid w:val="006E45F0"/>
  </w:style>
  <w:style w:type="character" w:customStyle="1" w:styleId="eop">
    <w:name w:val="eop"/>
    <w:basedOn w:val="DefaultParagraphFont"/>
    <w:rsid w:val="006E45F0"/>
  </w:style>
  <w:style w:type="paragraph" w:customStyle="1" w:styleId="paragraph">
    <w:name w:val="paragraph"/>
    <w:basedOn w:val="Normal"/>
    <w:rsid w:val="006E45F0"/>
    <w:pPr>
      <w:spacing w:before="100" w:beforeAutospacing="1" w:after="100" w:afterAutospacing="1"/>
    </w:pPr>
    <w:rPr>
      <w:rFonts w:eastAsia="Times New Roman"/>
      <w:lang w:val="en-IE" w:eastAsia="en-IE"/>
    </w:rPr>
  </w:style>
  <w:style w:type="character" w:customStyle="1" w:styleId="scxw54879280">
    <w:name w:val="scxw54879280"/>
    <w:basedOn w:val="DefaultParagraphFont"/>
    <w:rsid w:val="00E91742"/>
  </w:style>
  <w:style w:type="character" w:customStyle="1" w:styleId="gmaildefault">
    <w:name w:val="gmail_default"/>
    <w:basedOn w:val="DefaultParagraphFont"/>
    <w:rsid w:val="005A131D"/>
  </w:style>
  <w:style w:type="character" w:styleId="Hyperlink">
    <w:name w:val="Hyperlink"/>
    <w:basedOn w:val="DefaultParagraphFont"/>
    <w:uiPriority w:val="99"/>
    <w:unhideWhenUsed/>
    <w:rsid w:val="00FD5322"/>
    <w:rPr>
      <w:color w:val="0000FF"/>
      <w:u w:val="single"/>
    </w:rPr>
  </w:style>
  <w:style w:type="character" w:customStyle="1" w:styleId="TitleChar">
    <w:name w:val="Title Char"/>
    <w:basedOn w:val="DefaultParagraphFont"/>
    <w:link w:val="Title"/>
    <w:rsid w:val="00CD1E38"/>
    <w:rPr>
      <w:rFonts w:ascii="Arial" w:eastAsia="Times New Roman" w:hAnsi="Arial"/>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922">
      <w:bodyDiv w:val="1"/>
      <w:marLeft w:val="0"/>
      <w:marRight w:val="0"/>
      <w:marTop w:val="0"/>
      <w:marBottom w:val="0"/>
      <w:divBdr>
        <w:top w:val="none" w:sz="0" w:space="0" w:color="auto"/>
        <w:left w:val="none" w:sz="0" w:space="0" w:color="auto"/>
        <w:bottom w:val="none" w:sz="0" w:space="0" w:color="auto"/>
        <w:right w:val="none" w:sz="0" w:space="0" w:color="auto"/>
      </w:divBdr>
      <w:divsChild>
        <w:div w:id="601884252">
          <w:marLeft w:val="547"/>
          <w:marRight w:val="0"/>
          <w:marTop w:val="0"/>
          <w:marBottom w:val="0"/>
          <w:divBdr>
            <w:top w:val="none" w:sz="0" w:space="0" w:color="auto"/>
            <w:left w:val="none" w:sz="0" w:space="0" w:color="auto"/>
            <w:bottom w:val="none" w:sz="0" w:space="0" w:color="auto"/>
            <w:right w:val="none" w:sz="0" w:space="0" w:color="auto"/>
          </w:divBdr>
        </w:div>
      </w:divsChild>
    </w:div>
    <w:div w:id="346954884">
      <w:bodyDiv w:val="1"/>
      <w:marLeft w:val="0"/>
      <w:marRight w:val="0"/>
      <w:marTop w:val="0"/>
      <w:marBottom w:val="0"/>
      <w:divBdr>
        <w:top w:val="none" w:sz="0" w:space="0" w:color="auto"/>
        <w:left w:val="none" w:sz="0" w:space="0" w:color="auto"/>
        <w:bottom w:val="none" w:sz="0" w:space="0" w:color="auto"/>
        <w:right w:val="none" w:sz="0" w:space="0" w:color="auto"/>
      </w:divBdr>
      <w:divsChild>
        <w:div w:id="980427675">
          <w:marLeft w:val="360"/>
          <w:marRight w:val="0"/>
          <w:marTop w:val="200"/>
          <w:marBottom w:val="0"/>
          <w:divBdr>
            <w:top w:val="none" w:sz="0" w:space="0" w:color="auto"/>
            <w:left w:val="none" w:sz="0" w:space="0" w:color="auto"/>
            <w:bottom w:val="none" w:sz="0" w:space="0" w:color="auto"/>
            <w:right w:val="none" w:sz="0" w:space="0" w:color="auto"/>
          </w:divBdr>
        </w:div>
      </w:divsChild>
    </w:div>
    <w:div w:id="416634383">
      <w:bodyDiv w:val="1"/>
      <w:marLeft w:val="0"/>
      <w:marRight w:val="0"/>
      <w:marTop w:val="0"/>
      <w:marBottom w:val="0"/>
      <w:divBdr>
        <w:top w:val="none" w:sz="0" w:space="0" w:color="auto"/>
        <w:left w:val="none" w:sz="0" w:space="0" w:color="auto"/>
        <w:bottom w:val="none" w:sz="0" w:space="0" w:color="auto"/>
        <w:right w:val="none" w:sz="0" w:space="0" w:color="auto"/>
      </w:divBdr>
    </w:div>
    <w:div w:id="461843892">
      <w:bodyDiv w:val="1"/>
      <w:marLeft w:val="0"/>
      <w:marRight w:val="0"/>
      <w:marTop w:val="0"/>
      <w:marBottom w:val="0"/>
      <w:divBdr>
        <w:top w:val="none" w:sz="0" w:space="0" w:color="auto"/>
        <w:left w:val="none" w:sz="0" w:space="0" w:color="auto"/>
        <w:bottom w:val="none" w:sz="0" w:space="0" w:color="auto"/>
        <w:right w:val="none" w:sz="0" w:space="0" w:color="auto"/>
      </w:divBdr>
      <w:divsChild>
        <w:div w:id="279342522">
          <w:marLeft w:val="0"/>
          <w:marRight w:val="0"/>
          <w:marTop w:val="0"/>
          <w:marBottom w:val="0"/>
          <w:divBdr>
            <w:top w:val="none" w:sz="0" w:space="0" w:color="auto"/>
            <w:left w:val="none" w:sz="0" w:space="0" w:color="auto"/>
            <w:bottom w:val="none" w:sz="0" w:space="0" w:color="auto"/>
            <w:right w:val="none" w:sz="0" w:space="0" w:color="auto"/>
          </w:divBdr>
        </w:div>
        <w:div w:id="280767268">
          <w:marLeft w:val="0"/>
          <w:marRight w:val="0"/>
          <w:marTop w:val="0"/>
          <w:marBottom w:val="0"/>
          <w:divBdr>
            <w:top w:val="none" w:sz="0" w:space="0" w:color="auto"/>
            <w:left w:val="none" w:sz="0" w:space="0" w:color="auto"/>
            <w:bottom w:val="none" w:sz="0" w:space="0" w:color="auto"/>
            <w:right w:val="none" w:sz="0" w:space="0" w:color="auto"/>
          </w:divBdr>
          <w:divsChild>
            <w:div w:id="1574853789">
              <w:marLeft w:val="0"/>
              <w:marRight w:val="0"/>
              <w:marTop w:val="30"/>
              <w:marBottom w:val="30"/>
              <w:divBdr>
                <w:top w:val="none" w:sz="0" w:space="0" w:color="auto"/>
                <w:left w:val="none" w:sz="0" w:space="0" w:color="auto"/>
                <w:bottom w:val="none" w:sz="0" w:space="0" w:color="auto"/>
                <w:right w:val="none" w:sz="0" w:space="0" w:color="auto"/>
              </w:divBdr>
              <w:divsChild>
                <w:div w:id="52395006">
                  <w:marLeft w:val="0"/>
                  <w:marRight w:val="0"/>
                  <w:marTop w:val="0"/>
                  <w:marBottom w:val="0"/>
                  <w:divBdr>
                    <w:top w:val="none" w:sz="0" w:space="0" w:color="auto"/>
                    <w:left w:val="none" w:sz="0" w:space="0" w:color="auto"/>
                    <w:bottom w:val="none" w:sz="0" w:space="0" w:color="auto"/>
                    <w:right w:val="none" w:sz="0" w:space="0" w:color="auto"/>
                  </w:divBdr>
                  <w:divsChild>
                    <w:div w:id="94986230">
                      <w:marLeft w:val="0"/>
                      <w:marRight w:val="0"/>
                      <w:marTop w:val="0"/>
                      <w:marBottom w:val="0"/>
                      <w:divBdr>
                        <w:top w:val="none" w:sz="0" w:space="0" w:color="auto"/>
                        <w:left w:val="none" w:sz="0" w:space="0" w:color="auto"/>
                        <w:bottom w:val="none" w:sz="0" w:space="0" w:color="auto"/>
                        <w:right w:val="none" w:sz="0" w:space="0" w:color="auto"/>
                      </w:divBdr>
                    </w:div>
                  </w:divsChild>
                </w:div>
                <w:div w:id="63768221">
                  <w:marLeft w:val="0"/>
                  <w:marRight w:val="0"/>
                  <w:marTop w:val="0"/>
                  <w:marBottom w:val="0"/>
                  <w:divBdr>
                    <w:top w:val="none" w:sz="0" w:space="0" w:color="auto"/>
                    <w:left w:val="none" w:sz="0" w:space="0" w:color="auto"/>
                    <w:bottom w:val="none" w:sz="0" w:space="0" w:color="auto"/>
                    <w:right w:val="none" w:sz="0" w:space="0" w:color="auto"/>
                  </w:divBdr>
                  <w:divsChild>
                    <w:div w:id="1708262057">
                      <w:marLeft w:val="0"/>
                      <w:marRight w:val="0"/>
                      <w:marTop w:val="0"/>
                      <w:marBottom w:val="0"/>
                      <w:divBdr>
                        <w:top w:val="none" w:sz="0" w:space="0" w:color="auto"/>
                        <w:left w:val="none" w:sz="0" w:space="0" w:color="auto"/>
                        <w:bottom w:val="none" w:sz="0" w:space="0" w:color="auto"/>
                        <w:right w:val="none" w:sz="0" w:space="0" w:color="auto"/>
                      </w:divBdr>
                    </w:div>
                  </w:divsChild>
                </w:div>
                <w:div w:id="111823602">
                  <w:marLeft w:val="0"/>
                  <w:marRight w:val="0"/>
                  <w:marTop w:val="0"/>
                  <w:marBottom w:val="0"/>
                  <w:divBdr>
                    <w:top w:val="none" w:sz="0" w:space="0" w:color="auto"/>
                    <w:left w:val="none" w:sz="0" w:space="0" w:color="auto"/>
                    <w:bottom w:val="none" w:sz="0" w:space="0" w:color="auto"/>
                    <w:right w:val="none" w:sz="0" w:space="0" w:color="auto"/>
                  </w:divBdr>
                  <w:divsChild>
                    <w:div w:id="813837138">
                      <w:marLeft w:val="0"/>
                      <w:marRight w:val="0"/>
                      <w:marTop w:val="0"/>
                      <w:marBottom w:val="0"/>
                      <w:divBdr>
                        <w:top w:val="none" w:sz="0" w:space="0" w:color="auto"/>
                        <w:left w:val="none" w:sz="0" w:space="0" w:color="auto"/>
                        <w:bottom w:val="none" w:sz="0" w:space="0" w:color="auto"/>
                        <w:right w:val="none" w:sz="0" w:space="0" w:color="auto"/>
                      </w:divBdr>
                    </w:div>
                    <w:div w:id="1145438693">
                      <w:marLeft w:val="0"/>
                      <w:marRight w:val="0"/>
                      <w:marTop w:val="0"/>
                      <w:marBottom w:val="0"/>
                      <w:divBdr>
                        <w:top w:val="none" w:sz="0" w:space="0" w:color="auto"/>
                        <w:left w:val="none" w:sz="0" w:space="0" w:color="auto"/>
                        <w:bottom w:val="none" w:sz="0" w:space="0" w:color="auto"/>
                        <w:right w:val="none" w:sz="0" w:space="0" w:color="auto"/>
                      </w:divBdr>
                    </w:div>
                  </w:divsChild>
                </w:div>
                <w:div w:id="157812870">
                  <w:marLeft w:val="0"/>
                  <w:marRight w:val="0"/>
                  <w:marTop w:val="0"/>
                  <w:marBottom w:val="0"/>
                  <w:divBdr>
                    <w:top w:val="none" w:sz="0" w:space="0" w:color="auto"/>
                    <w:left w:val="none" w:sz="0" w:space="0" w:color="auto"/>
                    <w:bottom w:val="none" w:sz="0" w:space="0" w:color="auto"/>
                    <w:right w:val="none" w:sz="0" w:space="0" w:color="auto"/>
                  </w:divBdr>
                  <w:divsChild>
                    <w:div w:id="1687559060">
                      <w:marLeft w:val="0"/>
                      <w:marRight w:val="0"/>
                      <w:marTop w:val="0"/>
                      <w:marBottom w:val="0"/>
                      <w:divBdr>
                        <w:top w:val="none" w:sz="0" w:space="0" w:color="auto"/>
                        <w:left w:val="none" w:sz="0" w:space="0" w:color="auto"/>
                        <w:bottom w:val="none" w:sz="0" w:space="0" w:color="auto"/>
                        <w:right w:val="none" w:sz="0" w:space="0" w:color="auto"/>
                      </w:divBdr>
                    </w:div>
                  </w:divsChild>
                </w:div>
                <w:div w:id="234585415">
                  <w:marLeft w:val="0"/>
                  <w:marRight w:val="0"/>
                  <w:marTop w:val="0"/>
                  <w:marBottom w:val="0"/>
                  <w:divBdr>
                    <w:top w:val="none" w:sz="0" w:space="0" w:color="auto"/>
                    <w:left w:val="none" w:sz="0" w:space="0" w:color="auto"/>
                    <w:bottom w:val="none" w:sz="0" w:space="0" w:color="auto"/>
                    <w:right w:val="none" w:sz="0" w:space="0" w:color="auto"/>
                  </w:divBdr>
                  <w:divsChild>
                    <w:div w:id="351885678">
                      <w:marLeft w:val="0"/>
                      <w:marRight w:val="0"/>
                      <w:marTop w:val="0"/>
                      <w:marBottom w:val="0"/>
                      <w:divBdr>
                        <w:top w:val="none" w:sz="0" w:space="0" w:color="auto"/>
                        <w:left w:val="none" w:sz="0" w:space="0" w:color="auto"/>
                        <w:bottom w:val="none" w:sz="0" w:space="0" w:color="auto"/>
                        <w:right w:val="none" w:sz="0" w:space="0" w:color="auto"/>
                      </w:divBdr>
                    </w:div>
                    <w:div w:id="1746294440">
                      <w:marLeft w:val="0"/>
                      <w:marRight w:val="0"/>
                      <w:marTop w:val="0"/>
                      <w:marBottom w:val="0"/>
                      <w:divBdr>
                        <w:top w:val="none" w:sz="0" w:space="0" w:color="auto"/>
                        <w:left w:val="none" w:sz="0" w:space="0" w:color="auto"/>
                        <w:bottom w:val="none" w:sz="0" w:space="0" w:color="auto"/>
                        <w:right w:val="none" w:sz="0" w:space="0" w:color="auto"/>
                      </w:divBdr>
                    </w:div>
                  </w:divsChild>
                </w:div>
                <w:div w:id="269705153">
                  <w:marLeft w:val="0"/>
                  <w:marRight w:val="0"/>
                  <w:marTop w:val="0"/>
                  <w:marBottom w:val="0"/>
                  <w:divBdr>
                    <w:top w:val="none" w:sz="0" w:space="0" w:color="auto"/>
                    <w:left w:val="none" w:sz="0" w:space="0" w:color="auto"/>
                    <w:bottom w:val="none" w:sz="0" w:space="0" w:color="auto"/>
                    <w:right w:val="none" w:sz="0" w:space="0" w:color="auto"/>
                  </w:divBdr>
                  <w:divsChild>
                    <w:div w:id="844130422">
                      <w:marLeft w:val="0"/>
                      <w:marRight w:val="0"/>
                      <w:marTop w:val="0"/>
                      <w:marBottom w:val="0"/>
                      <w:divBdr>
                        <w:top w:val="none" w:sz="0" w:space="0" w:color="auto"/>
                        <w:left w:val="none" w:sz="0" w:space="0" w:color="auto"/>
                        <w:bottom w:val="none" w:sz="0" w:space="0" w:color="auto"/>
                        <w:right w:val="none" w:sz="0" w:space="0" w:color="auto"/>
                      </w:divBdr>
                    </w:div>
                  </w:divsChild>
                </w:div>
                <w:div w:id="457801334">
                  <w:marLeft w:val="0"/>
                  <w:marRight w:val="0"/>
                  <w:marTop w:val="0"/>
                  <w:marBottom w:val="0"/>
                  <w:divBdr>
                    <w:top w:val="none" w:sz="0" w:space="0" w:color="auto"/>
                    <w:left w:val="none" w:sz="0" w:space="0" w:color="auto"/>
                    <w:bottom w:val="none" w:sz="0" w:space="0" w:color="auto"/>
                    <w:right w:val="none" w:sz="0" w:space="0" w:color="auto"/>
                  </w:divBdr>
                  <w:divsChild>
                    <w:div w:id="1419911358">
                      <w:marLeft w:val="0"/>
                      <w:marRight w:val="0"/>
                      <w:marTop w:val="0"/>
                      <w:marBottom w:val="0"/>
                      <w:divBdr>
                        <w:top w:val="none" w:sz="0" w:space="0" w:color="auto"/>
                        <w:left w:val="none" w:sz="0" w:space="0" w:color="auto"/>
                        <w:bottom w:val="none" w:sz="0" w:space="0" w:color="auto"/>
                        <w:right w:val="none" w:sz="0" w:space="0" w:color="auto"/>
                      </w:divBdr>
                    </w:div>
                  </w:divsChild>
                </w:div>
                <w:div w:id="464465161">
                  <w:marLeft w:val="0"/>
                  <w:marRight w:val="0"/>
                  <w:marTop w:val="0"/>
                  <w:marBottom w:val="0"/>
                  <w:divBdr>
                    <w:top w:val="none" w:sz="0" w:space="0" w:color="auto"/>
                    <w:left w:val="none" w:sz="0" w:space="0" w:color="auto"/>
                    <w:bottom w:val="none" w:sz="0" w:space="0" w:color="auto"/>
                    <w:right w:val="none" w:sz="0" w:space="0" w:color="auto"/>
                  </w:divBdr>
                  <w:divsChild>
                    <w:div w:id="1544518805">
                      <w:marLeft w:val="0"/>
                      <w:marRight w:val="0"/>
                      <w:marTop w:val="0"/>
                      <w:marBottom w:val="0"/>
                      <w:divBdr>
                        <w:top w:val="none" w:sz="0" w:space="0" w:color="auto"/>
                        <w:left w:val="none" w:sz="0" w:space="0" w:color="auto"/>
                        <w:bottom w:val="none" w:sz="0" w:space="0" w:color="auto"/>
                        <w:right w:val="none" w:sz="0" w:space="0" w:color="auto"/>
                      </w:divBdr>
                    </w:div>
                  </w:divsChild>
                </w:div>
                <w:div w:id="502667152">
                  <w:marLeft w:val="0"/>
                  <w:marRight w:val="0"/>
                  <w:marTop w:val="0"/>
                  <w:marBottom w:val="0"/>
                  <w:divBdr>
                    <w:top w:val="none" w:sz="0" w:space="0" w:color="auto"/>
                    <w:left w:val="none" w:sz="0" w:space="0" w:color="auto"/>
                    <w:bottom w:val="none" w:sz="0" w:space="0" w:color="auto"/>
                    <w:right w:val="none" w:sz="0" w:space="0" w:color="auto"/>
                  </w:divBdr>
                  <w:divsChild>
                    <w:div w:id="723917133">
                      <w:marLeft w:val="0"/>
                      <w:marRight w:val="0"/>
                      <w:marTop w:val="0"/>
                      <w:marBottom w:val="0"/>
                      <w:divBdr>
                        <w:top w:val="none" w:sz="0" w:space="0" w:color="auto"/>
                        <w:left w:val="none" w:sz="0" w:space="0" w:color="auto"/>
                        <w:bottom w:val="none" w:sz="0" w:space="0" w:color="auto"/>
                        <w:right w:val="none" w:sz="0" w:space="0" w:color="auto"/>
                      </w:divBdr>
                    </w:div>
                    <w:div w:id="955212504">
                      <w:marLeft w:val="0"/>
                      <w:marRight w:val="0"/>
                      <w:marTop w:val="0"/>
                      <w:marBottom w:val="0"/>
                      <w:divBdr>
                        <w:top w:val="none" w:sz="0" w:space="0" w:color="auto"/>
                        <w:left w:val="none" w:sz="0" w:space="0" w:color="auto"/>
                        <w:bottom w:val="none" w:sz="0" w:space="0" w:color="auto"/>
                        <w:right w:val="none" w:sz="0" w:space="0" w:color="auto"/>
                      </w:divBdr>
                    </w:div>
                    <w:div w:id="960501803">
                      <w:marLeft w:val="0"/>
                      <w:marRight w:val="0"/>
                      <w:marTop w:val="0"/>
                      <w:marBottom w:val="0"/>
                      <w:divBdr>
                        <w:top w:val="none" w:sz="0" w:space="0" w:color="auto"/>
                        <w:left w:val="none" w:sz="0" w:space="0" w:color="auto"/>
                        <w:bottom w:val="none" w:sz="0" w:space="0" w:color="auto"/>
                        <w:right w:val="none" w:sz="0" w:space="0" w:color="auto"/>
                      </w:divBdr>
                    </w:div>
                  </w:divsChild>
                </w:div>
                <w:div w:id="563219908">
                  <w:marLeft w:val="0"/>
                  <w:marRight w:val="0"/>
                  <w:marTop w:val="0"/>
                  <w:marBottom w:val="0"/>
                  <w:divBdr>
                    <w:top w:val="none" w:sz="0" w:space="0" w:color="auto"/>
                    <w:left w:val="none" w:sz="0" w:space="0" w:color="auto"/>
                    <w:bottom w:val="none" w:sz="0" w:space="0" w:color="auto"/>
                    <w:right w:val="none" w:sz="0" w:space="0" w:color="auto"/>
                  </w:divBdr>
                  <w:divsChild>
                    <w:div w:id="315957211">
                      <w:marLeft w:val="0"/>
                      <w:marRight w:val="0"/>
                      <w:marTop w:val="0"/>
                      <w:marBottom w:val="0"/>
                      <w:divBdr>
                        <w:top w:val="none" w:sz="0" w:space="0" w:color="auto"/>
                        <w:left w:val="none" w:sz="0" w:space="0" w:color="auto"/>
                        <w:bottom w:val="none" w:sz="0" w:space="0" w:color="auto"/>
                        <w:right w:val="none" w:sz="0" w:space="0" w:color="auto"/>
                      </w:divBdr>
                    </w:div>
                  </w:divsChild>
                </w:div>
                <w:div w:id="612438989">
                  <w:marLeft w:val="0"/>
                  <w:marRight w:val="0"/>
                  <w:marTop w:val="0"/>
                  <w:marBottom w:val="0"/>
                  <w:divBdr>
                    <w:top w:val="none" w:sz="0" w:space="0" w:color="auto"/>
                    <w:left w:val="none" w:sz="0" w:space="0" w:color="auto"/>
                    <w:bottom w:val="none" w:sz="0" w:space="0" w:color="auto"/>
                    <w:right w:val="none" w:sz="0" w:space="0" w:color="auto"/>
                  </w:divBdr>
                  <w:divsChild>
                    <w:div w:id="614362974">
                      <w:marLeft w:val="0"/>
                      <w:marRight w:val="0"/>
                      <w:marTop w:val="0"/>
                      <w:marBottom w:val="0"/>
                      <w:divBdr>
                        <w:top w:val="none" w:sz="0" w:space="0" w:color="auto"/>
                        <w:left w:val="none" w:sz="0" w:space="0" w:color="auto"/>
                        <w:bottom w:val="none" w:sz="0" w:space="0" w:color="auto"/>
                        <w:right w:val="none" w:sz="0" w:space="0" w:color="auto"/>
                      </w:divBdr>
                    </w:div>
                  </w:divsChild>
                </w:div>
                <w:div w:id="705718313">
                  <w:marLeft w:val="0"/>
                  <w:marRight w:val="0"/>
                  <w:marTop w:val="0"/>
                  <w:marBottom w:val="0"/>
                  <w:divBdr>
                    <w:top w:val="none" w:sz="0" w:space="0" w:color="auto"/>
                    <w:left w:val="none" w:sz="0" w:space="0" w:color="auto"/>
                    <w:bottom w:val="none" w:sz="0" w:space="0" w:color="auto"/>
                    <w:right w:val="none" w:sz="0" w:space="0" w:color="auto"/>
                  </w:divBdr>
                  <w:divsChild>
                    <w:div w:id="1142498749">
                      <w:marLeft w:val="0"/>
                      <w:marRight w:val="0"/>
                      <w:marTop w:val="0"/>
                      <w:marBottom w:val="0"/>
                      <w:divBdr>
                        <w:top w:val="none" w:sz="0" w:space="0" w:color="auto"/>
                        <w:left w:val="none" w:sz="0" w:space="0" w:color="auto"/>
                        <w:bottom w:val="none" w:sz="0" w:space="0" w:color="auto"/>
                        <w:right w:val="none" w:sz="0" w:space="0" w:color="auto"/>
                      </w:divBdr>
                    </w:div>
                    <w:div w:id="1329480576">
                      <w:marLeft w:val="0"/>
                      <w:marRight w:val="0"/>
                      <w:marTop w:val="0"/>
                      <w:marBottom w:val="0"/>
                      <w:divBdr>
                        <w:top w:val="none" w:sz="0" w:space="0" w:color="auto"/>
                        <w:left w:val="none" w:sz="0" w:space="0" w:color="auto"/>
                        <w:bottom w:val="none" w:sz="0" w:space="0" w:color="auto"/>
                        <w:right w:val="none" w:sz="0" w:space="0" w:color="auto"/>
                      </w:divBdr>
                    </w:div>
                  </w:divsChild>
                </w:div>
                <w:div w:id="730738318">
                  <w:marLeft w:val="0"/>
                  <w:marRight w:val="0"/>
                  <w:marTop w:val="0"/>
                  <w:marBottom w:val="0"/>
                  <w:divBdr>
                    <w:top w:val="none" w:sz="0" w:space="0" w:color="auto"/>
                    <w:left w:val="none" w:sz="0" w:space="0" w:color="auto"/>
                    <w:bottom w:val="none" w:sz="0" w:space="0" w:color="auto"/>
                    <w:right w:val="none" w:sz="0" w:space="0" w:color="auto"/>
                  </w:divBdr>
                  <w:divsChild>
                    <w:div w:id="789318466">
                      <w:marLeft w:val="0"/>
                      <w:marRight w:val="0"/>
                      <w:marTop w:val="0"/>
                      <w:marBottom w:val="0"/>
                      <w:divBdr>
                        <w:top w:val="none" w:sz="0" w:space="0" w:color="auto"/>
                        <w:left w:val="none" w:sz="0" w:space="0" w:color="auto"/>
                        <w:bottom w:val="none" w:sz="0" w:space="0" w:color="auto"/>
                        <w:right w:val="none" w:sz="0" w:space="0" w:color="auto"/>
                      </w:divBdr>
                    </w:div>
                    <w:div w:id="1633826064">
                      <w:marLeft w:val="0"/>
                      <w:marRight w:val="0"/>
                      <w:marTop w:val="0"/>
                      <w:marBottom w:val="0"/>
                      <w:divBdr>
                        <w:top w:val="none" w:sz="0" w:space="0" w:color="auto"/>
                        <w:left w:val="none" w:sz="0" w:space="0" w:color="auto"/>
                        <w:bottom w:val="none" w:sz="0" w:space="0" w:color="auto"/>
                        <w:right w:val="none" w:sz="0" w:space="0" w:color="auto"/>
                      </w:divBdr>
                    </w:div>
                  </w:divsChild>
                </w:div>
                <w:div w:id="734284047">
                  <w:marLeft w:val="0"/>
                  <w:marRight w:val="0"/>
                  <w:marTop w:val="0"/>
                  <w:marBottom w:val="0"/>
                  <w:divBdr>
                    <w:top w:val="none" w:sz="0" w:space="0" w:color="auto"/>
                    <w:left w:val="none" w:sz="0" w:space="0" w:color="auto"/>
                    <w:bottom w:val="none" w:sz="0" w:space="0" w:color="auto"/>
                    <w:right w:val="none" w:sz="0" w:space="0" w:color="auto"/>
                  </w:divBdr>
                  <w:divsChild>
                    <w:div w:id="1691638545">
                      <w:marLeft w:val="0"/>
                      <w:marRight w:val="0"/>
                      <w:marTop w:val="0"/>
                      <w:marBottom w:val="0"/>
                      <w:divBdr>
                        <w:top w:val="none" w:sz="0" w:space="0" w:color="auto"/>
                        <w:left w:val="none" w:sz="0" w:space="0" w:color="auto"/>
                        <w:bottom w:val="none" w:sz="0" w:space="0" w:color="auto"/>
                        <w:right w:val="none" w:sz="0" w:space="0" w:color="auto"/>
                      </w:divBdr>
                    </w:div>
                  </w:divsChild>
                </w:div>
                <w:div w:id="735399314">
                  <w:marLeft w:val="0"/>
                  <w:marRight w:val="0"/>
                  <w:marTop w:val="0"/>
                  <w:marBottom w:val="0"/>
                  <w:divBdr>
                    <w:top w:val="none" w:sz="0" w:space="0" w:color="auto"/>
                    <w:left w:val="none" w:sz="0" w:space="0" w:color="auto"/>
                    <w:bottom w:val="none" w:sz="0" w:space="0" w:color="auto"/>
                    <w:right w:val="none" w:sz="0" w:space="0" w:color="auto"/>
                  </w:divBdr>
                  <w:divsChild>
                    <w:div w:id="1045132829">
                      <w:marLeft w:val="0"/>
                      <w:marRight w:val="0"/>
                      <w:marTop w:val="0"/>
                      <w:marBottom w:val="0"/>
                      <w:divBdr>
                        <w:top w:val="none" w:sz="0" w:space="0" w:color="auto"/>
                        <w:left w:val="none" w:sz="0" w:space="0" w:color="auto"/>
                        <w:bottom w:val="none" w:sz="0" w:space="0" w:color="auto"/>
                        <w:right w:val="none" w:sz="0" w:space="0" w:color="auto"/>
                      </w:divBdr>
                    </w:div>
                    <w:div w:id="1427074067">
                      <w:marLeft w:val="0"/>
                      <w:marRight w:val="0"/>
                      <w:marTop w:val="0"/>
                      <w:marBottom w:val="0"/>
                      <w:divBdr>
                        <w:top w:val="none" w:sz="0" w:space="0" w:color="auto"/>
                        <w:left w:val="none" w:sz="0" w:space="0" w:color="auto"/>
                        <w:bottom w:val="none" w:sz="0" w:space="0" w:color="auto"/>
                        <w:right w:val="none" w:sz="0" w:space="0" w:color="auto"/>
                      </w:divBdr>
                    </w:div>
                  </w:divsChild>
                </w:div>
                <w:div w:id="889805974">
                  <w:marLeft w:val="0"/>
                  <w:marRight w:val="0"/>
                  <w:marTop w:val="0"/>
                  <w:marBottom w:val="0"/>
                  <w:divBdr>
                    <w:top w:val="none" w:sz="0" w:space="0" w:color="auto"/>
                    <w:left w:val="none" w:sz="0" w:space="0" w:color="auto"/>
                    <w:bottom w:val="none" w:sz="0" w:space="0" w:color="auto"/>
                    <w:right w:val="none" w:sz="0" w:space="0" w:color="auto"/>
                  </w:divBdr>
                  <w:divsChild>
                    <w:div w:id="1976523277">
                      <w:marLeft w:val="0"/>
                      <w:marRight w:val="0"/>
                      <w:marTop w:val="0"/>
                      <w:marBottom w:val="0"/>
                      <w:divBdr>
                        <w:top w:val="none" w:sz="0" w:space="0" w:color="auto"/>
                        <w:left w:val="none" w:sz="0" w:space="0" w:color="auto"/>
                        <w:bottom w:val="none" w:sz="0" w:space="0" w:color="auto"/>
                        <w:right w:val="none" w:sz="0" w:space="0" w:color="auto"/>
                      </w:divBdr>
                    </w:div>
                  </w:divsChild>
                </w:div>
                <w:div w:id="921447656">
                  <w:marLeft w:val="0"/>
                  <w:marRight w:val="0"/>
                  <w:marTop w:val="0"/>
                  <w:marBottom w:val="0"/>
                  <w:divBdr>
                    <w:top w:val="none" w:sz="0" w:space="0" w:color="auto"/>
                    <w:left w:val="none" w:sz="0" w:space="0" w:color="auto"/>
                    <w:bottom w:val="none" w:sz="0" w:space="0" w:color="auto"/>
                    <w:right w:val="none" w:sz="0" w:space="0" w:color="auto"/>
                  </w:divBdr>
                  <w:divsChild>
                    <w:div w:id="650253635">
                      <w:marLeft w:val="0"/>
                      <w:marRight w:val="0"/>
                      <w:marTop w:val="0"/>
                      <w:marBottom w:val="0"/>
                      <w:divBdr>
                        <w:top w:val="none" w:sz="0" w:space="0" w:color="auto"/>
                        <w:left w:val="none" w:sz="0" w:space="0" w:color="auto"/>
                        <w:bottom w:val="none" w:sz="0" w:space="0" w:color="auto"/>
                        <w:right w:val="none" w:sz="0" w:space="0" w:color="auto"/>
                      </w:divBdr>
                    </w:div>
                  </w:divsChild>
                </w:div>
                <w:div w:id="928124674">
                  <w:marLeft w:val="0"/>
                  <w:marRight w:val="0"/>
                  <w:marTop w:val="0"/>
                  <w:marBottom w:val="0"/>
                  <w:divBdr>
                    <w:top w:val="none" w:sz="0" w:space="0" w:color="auto"/>
                    <w:left w:val="none" w:sz="0" w:space="0" w:color="auto"/>
                    <w:bottom w:val="none" w:sz="0" w:space="0" w:color="auto"/>
                    <w:right w:val="none" w:sz="0" w:space="0" w:color="auto"/>
                  </w:divBdr>
                  <w:divsChild>
                    <w:div w:id="613102066">
                      <w:marLeft w:val="0"/>
                      <w:marRight w:val="0"/>
                      <w:marTop w:val="0"/>
                      <w:marBottom w:val="0"/>
                      <w:divBdr>
                        <w:top w:val="none" w:sz="0" w:space="0" w:color="auto"/>
                        <w:left w:val="none" w:sz="0" w:space="0" w:color="auto"/>
                        <w:bottom w:val="none" w:sz="0" w:space="0" w:color="auto"/>
                        <w:right w:val="none" w:sz="0" w:space="0" w:color="auto"/>
                      </w:divBdr>
                    </w:div>
                  </w:divsChild>
                </w:div>
                <w:div w:id="936058331">
                  <w:marLeft w:val="0"/>
                  <w:marRight w:val="0"/>
                  <w:marTop w:val="0"/>
                  <w:marBottom w:val="0"/>
                  <w:divBdr>
                    <w:top w:val="none" w:sz="0" w:space="0" w:color="auto"/>
                    <w:left w:val="none" w:sz="0" w:space="0" w:color="auto"/>
                    <w:bottom w:val="none" w:sz="0" w:space="0" w:color="auto"/>
                    <w:right w:val="none" w:sz="0" w:space="0" w:color="auto"/>
                  </w:divBdr>
                  <w:divsChild>
                    <w:div w:id="505705688">
                      <w:marLeft w:val="0"/>
                      <w:marRight w:val="0"/>
                      <w:marTop w:val="0"/>
                      <w:marBottom w:val="0"/>
                      <w:divBdr>
                        <w:top w:val="none" w:sz="0" w:space="0" w:color="auto"/>
                        <w:left w:val="none" w:sz="0" w:space="0" w:color="auto"/>
                        <w:bottom w:val="none" w:sz="0" w:space="0" w:color="auto"/>
                        <w:right w:val="none" w:sz="0" w:space="0" w:color="auto"/>
                      </w:divBdr>
                    </w:div>
                    <w:div w:id="833565460">
                      <w:marLeft w:val="0"/>
                      <w:marRight w:val="0"/>
                      <w:marTop w:val="0"/>
                      <w:marBottom w:val="0"/>
                      <w:divBdr>
                        <w:top w:val="none" w:sz="0" w:space="0" w:color="auto"/>
                        <w:left w:val="none" w:sz="0" w:space="0" w:color="auto"/>
                        <w:bottom w:val="none" w:sz="0" w:space="0" w:color="auto"/>
                        <w:right w:val="none" w:sz="0" w:space="0" w:color="auto"/>
                      </w:divBdr>
                    </w:div>
                  </w:divsChild>
                </w:div>
                <w:div w:id="944726876">
                  <w:marLeft w:val="0"/>
                  <w:marRight w:val="0"/>
                  <w:marTop w:val="0"/>
                  <w:marBottom w:val="0"/>
                  <w:divBdr>
                    <w:top w:val="none" w:sz="0" w:space="0" w:color="auto"/>
                    <w:left w:val="none" w:sz="0" w:space="0" w:color="auto"/>
                    <w:bottom w:val="none" w:sz="0" w:space="0" w:color="auto"/>
                    <w:right w:val="none" w:sz="0" w:space="0" w:color="auto"/>
                  </w:divBdr>
                  <w:divsChild>
                    <w:div w:id="847839380">
                      <w:marLeft w:val="0"/>
                      <w:marRight w:val="0"/>
                      <w:marTop w:val="0"/>
                      <w:marBottom w:val="0"/>
                      <w:divBdr>
                        <w:top w:val="none" w:sz="0" w:space="0" w:color="auto"/>
                        <w:left w:val="none" w:sz="0" w:space="0" w:color="auto"/>
                        <w:bottom w:val="none" w:sz="0" w:space="0" w:color="auto"/>
                        <w:right w:val="none" w:sz="0" w:space="0" w:color="auto"/>
                      </w:divBdr>
                    </w:div>
                  </w:divsChild>
                </w:div>
                <w:div w:id="1061099386">
                  <w:marLeft w:val="0"/>
                  <w:marRight w:val="0"/>
                  <w:marTop w:val="0"/>
                  <w:marBottom w:val="0"/>
                  <w:divBdr>
                    <w:top w:val="none" w:sz="0" w:space="0" w:color="auto"/>
                    <w:left w:val="none" w:sz="0" w:space="0" w:color="auto"/>
                    <w:bottom w:val="none" w:sz="0" w:space="0" w:color="auto"/>
                    <w:right w:val="none" w:sz="0" w:space="0" w:color="auto"/>
                  </w:divBdr>
                  <w:divsChild>
                    <w:div w:id="1465074120">
                      <w:marLeft w:val="0"/>
                      <w:marRight w:val="0"/>
                      <w:marTop w:val="0"/>
                      <w:marBottom w:val="0"/>
                      <w:divBdr>
                        <w:top w:val="none" w:sz="0" w:space="0" w:color="auto"/>
                        <w:left w:val="none" w:sz="0" w:space="0" w:color="auto"/>
                        <w:bottom w:val="none" w:sz="0" w:space="0" w:color="auto"/>
                        <w:right w:val="none" w:sz="0" w:space="0" w:color="auto"/>
                      </w:divBdr>
                    </w:div>
                  </w:divsChild>
                </w:div>
                <w:div w:id="1061557241">
                  <w:marLeft w:val="0"/>
                  <w:marRight w:val="0"/>
                  <w:marTop w:val="0"/>
                  <w:marBottom w:val="0"/>
                  <w:divBdr>
                    <w:top w:val="none" w:sz="0" w:space="0" w:color="auto"/>
                    <w:left w:val="none" w:sz="0" w:space="0" w:color="auto"/>
                    <w:bottom w:val="none" w:sz="0" w:space="0" w:color="auto"/>
                    <w:right w:val="none" w:sz="0" w:space="0" w:color="auto"/>
                  </w:divBdr>
                  <w:divsChild>
                    <w:div w:id="1374159787">
                      <w:marLeft w:val="0"/>
                      <w:marRight w:val="0"/>
                      <w:marTop w:val="0"/>
                      <w:marBottom w:val="0"/>
                      <w:divBdr>
                        <w:top w:val="none" w:sz="0" w:space="0" w:color="auto"/>
                        <w:left w:val="none" w:sz="0" w:space="0" w:color="auto"/>
                        <w:bottom w:val="none" w:sz="0" w:space="0" w:color="auto"/>
                        <w:right w:val="none" w:sz="0" w:space="0" w:color="auto"/>
                      </w:divBdr>
                    </w:div>
                  </w:divsChild>
                </w:div>
                <w:div w:id="1155610953">
                  <w:marLeft w:val="0"/>
                  <w:marRight w:val="0"/>
                  <w:marTop w:val="0"/>
                  <w:marBottom w:val="0"/>
                  <w:divBdr>
                    <w:top w:val="none" w:sz="0" w:space="0" w:color="auto"/>
                    <w:left w:val="none" w:sz="0" w:space="0" w:color="auto"/>
                    <w:bottom w:val="none" w:sz="0" w:space="0" w:color="auto"/>
                    <w:right w:val="none" w:sz="0" w:space="0" w:color="auto"/>
                  </w:divBdr>
                  <w:divsChild>
                    <w:div w:id="951282414">
                      <w:marLeft w:val="0"/>
                      <w:marRight w:val="0"/>
                      <w:marTop w:val="0"/>
                      <w:marBottom w:val="0"/>
                      <w:divBdr>
                        <w:top w:val="none" w:sz="0" w:space="0" w:color="auto"/>
                        <w:left w:val="none" w:sz="0" w:space="0" w:color="auto"/>
                        <w:bottom w:val="none" w:sz="0" w:space="0" w:color="auto"/>
                        <w:right w:val="none" w:sz="0" w:space="0" w:color="auto"/>
                      </w:divBdr>
                    </w:div>
                    <w:div w:id="995377525">
                      <w:marLeft w:val="0"/>
                      <w:marRight w:val="0"/>
                      <w:marTop w:val="0"/>
                      <w:marBottom w:val="0"/>
                      <w:divBdr>
                        <w:top w:val="none" w:sz="0" w:space="0" w:color="auto"/>
                        <w:left w:val="none" w:sz="0" w:space="0" w:color="auto"/>
                        <w:bottom w:val="none" w:sz="0" w:space="0" w:color="auto"/>
                        <w:right w:val="none" w:sz="0" w:space="0" w:color="auto"/>
                      </w:divBdr>
                    </w:div>
                  </w:divsChild>
                </w:div>
                <w:div w:id="1204564368">
                  <w:marLeft w:val="0"/>
                  <w:marRight w:val="0"/>
                  <w:marTop w:val="0"/>
                  <w:marBottom w:val="0"/>
                  <w:divBdr>
                    <w:top w:val="none" w:sz="0" w:space="0" w:color="auto"/>
                    <w:left w:val="none" w:sz="0" w:space="0" w:color="auto"/>
                    <w:bottom w:val="none" w:sz="0" w:space="0" w:color="auto"/>
                    <w:right w:val="none" w:sz="0" w:space="0" w:color="auto"/>
                  </w:divBdr>
                  <w:divsChild>
                    <w:div w:id="812647479">
                      <w:marLeft w:val="0"/>
                      <w:marRight w:val="0"/>
                      <w:marTop w:val="0"/>
                      <w:marBottom w:val="0"/>
                      <w:divBdr>
                        <w:top w:val="none" w:sz="0" w:space="0" w:color="auto"/>
                        <w:left w:val="none" w:sz="0" w:space="0" w:color="auto"/>
                        <w:bottom w:val="none" w:sz="0" w:space="0" w:color="auto"/>
                        <w:right w:val="none" w:sz="0" w:space="0" w:color="auto"/>
                      </w:divBdr>
                    </w:div>
                  </w:divsChild>
                </w:div>
                <w:div w:id="1243489268">
                  <w:marLeft w:val="0"/>
                  <w:marRight w:val="0"/>
                  <w:marTop w:val="0"/>
                  <w:marBottom w:val="0"/>
                  <w:divBdr>
                    <w:top w:val="none" w:sz="0" w:space="0" w:color="auto"/>
                    <w:left w:val="none" w:sz="0" w:space="0" w:color="auto"/>
                    <w:bottom w:val="none" w:sz="0" w:space="0" w:color="auto"/>
                    <w:right w:val="none" w:sz="0" w:space="0" w:color="auto"/>
                  </w:divBdr>
                  <w:divsChild>
                    <w:div w:id="50083796">
                      <w:marLeft w:val="0"/>
                      <w:marRight w:val="0"/>
                      <w:marTop w:val="0"/>
                      <w:marBottom w:val="0"/>
                      <w:divBdr>
                        <w:top w:val="none" w:sz="0" w:space="0" w:color="auto"/>
                        <w:left w:val="none" w:sz="0" w:space="0" w:color="auto"/>
                        <w:bottom w:val="none" w:sz="0" w:space="0" w:color="auto"/>
                        <w:right w:val="none" w:sz="0" w:space="0" w:color="auto"/>
                      </w:divBdr>
                    </w:div>
                  </w:divsChild>
                </w:div>
                <w:div w:id="1252085830">
                  <w:marLeft w:val="0"/>
                  <w:marRight w:val="0"/>
                  <w:marTop w:val="0"/>
                  <w:marBottom w:val="0"/>
                  <w:divBdr>
                    <w:top w:val="none" w:sz="0" w:space="0" w:color="auto"/>
                    <w:left w:val="none" w:sz="0" w:space="0" w:color="auto"/>
                    <w:bottom w:val="none" w:sz="0" w:space="0" w:color="auto"/>
                    <w:right w:val="none" w:sz="0" w:space="0" w:color="auto"/>
                  </w:divBdr>
                  <w:divsChild>
                    <w:div w:id="675618727">
                      <w:marLeft w:val="0"/>
                      <w:marRight w:val="0"/>
                      <w:marTop w:val="0"/>
                      <w:marBottom w:val="0"/>
                      <w:divBdr>
                        <w:top w:val="none" w:sz="0" w:space="0" w:color="auto"/>
                        <w:left w:val="none" w:sz="0" w:space="0" w:color="auto"/>
                        <w:bottom w:val="none" w:sz="0" w:space="0" w:color="auto"/>
                        <w:right w:val="none" w:sz="0" w:space="0" w:color="auto"/>
                      </w:divBdr>
                    </w:div>
                  </w:divsChild>
                </w:div>
                <w:div w:id="1255164068">
                  <w:marLeft w:val="0"/>
                  <w:marRight w:val="0"/>
                  <w:marTop w:val="0"/>
                  <w:marBottom w:val="0"/>
                  <w:divBdr>
                    <w:top w:val="none" w:sz="0" w:space="0" w:color="auto"/>
                    <w:left w:val="none" w:sz="0" w:space="0" w:color="auto"/>
                    <w:bottom w:val="none" w:sz="0" w:space="0" w:color="auto"/>
                    <w:right w:val="none" w:sz="0" w:space="0" w:color="auto"/>
                  </w:divBdr>
                  <w:divsChild>
                    <w:div w:id="1858689222">
                      <w:marLeft w:val="0"/>
                      <w:marRight w:val="0"/>
                      <w:marTop w:val="0"/>
                      <w:marBottom w:val="0"/>
                      <w:divBdr>
                        <w:top w:val="none" w:sz="0" w:space="0" w:color="auto"/>
                        <w:left w:val="none" w:sz="0" w:space="0" w:color="auto"/>
                        <w:bottom w:val="none" w:sz="0" w:space="0" w:color="auto"/>
                        <w:right w:val="none" w:sz="0" w:space="0" w:color="auto"/>
                      </w:divBdr>
                    </w:div>
                  </w:divsChild>
                </w:div>
                <w:div w:id="1257519903">
                  <w:marLeft w:val="0"/>
                  <w:marRight w:val="0"/>
                  <w:marTop w:val="0"/>
                  <w:marBottom w:val="0"/>
                  <w:divBdr>
                    <w:top w:val="none" w:sz="0" w:space="0" w:color="auto"/>
                    <w:left w:val="none" w:sz="0" w:space="0" w:color="auto"/>
                    <w:bottom w:val="none" w:sz="0" w:space="0" w:color="auto"/>
                    <w:right w:val="none" w:sz="0" w:space="0" w:color="auto"/>
                  </w:divBdr>
                  <w:divsChild>
                    <w:div w:id="1758165533">
                      <w:marLeft w:val="0"/>
                      <w:marRight w:val="0"/>
                      <w:marTop w:val="0"/>
                      <w:marBottom w:val="0"/>
                      <w:divBdr>
                        <w:top w:val="none" w:sz="0" w:space="0" w:color="auto"/>
                        <w:left w:val="none" w:sz="0" w:space="0" w:color="auto"/>
                        <w:bottom w:val="none" w:sz="0" w:space="0" w:color="auto"/>
                        <w:right w:val="none" w:sz="0" w:space="0" w:color="auto"/>
                      </w:divBdr>
                    </w:div>
                  </w:divsChild>
                </w:div>
                <w:div w:id="1276059206">
                  <w:marLeft w:val="0"/>
                  <w:marRight w:val="0"/>
                  <w:marTop w:val="0"/>
                  <w:marBottom w:val="0"/>
                  <w:divBdr>
                    <w:top w:val="none" w:sz="0" w:space="0" w:color="auto"/>
                    <w:left w:val="none" w:sz="0" w:space="0" w:color="auto"/>
                    <w:bottom w:val="none" w:sz="0" w:space="0" w:color="auto"/>
                    <w:right w:val="none" w:sz="0" w:space="0" w:color="auto"/>
                  </w:divBdr>
                  <w:divsChild>
                    <w:div w:id="994796509">
                      <w:marLeft w:val="0"/>
                      <w:marRight w:val="0"/>
                      <w:marTop w:val="0"/>
                      <w:marBottom w:val="0"/>
                      <w:divBdr>
                        <w:top w:val="none" w:sz="0" w:space="0" w:color="auto"/>
                        <w:left w:val="none" w:sz="0" w:space="0" w:color="auto"/>
                        <w:bottom w:val="none" w:sz="0" w:space="0" w:color="auto"/>
                        <w:right w:val="none" w:sz="0" w:space="0" w:color="auto"/>
                      </w:divBdr>
                    </w:div>
                  </w:divsChild>
                </w:div>
                <w:div w:id="1283609607">
                  <w:marLeft w:val="0"/>
                  <w:marRight w:val="0"/>
                  <w:marTop w:val="0"/>
                  <w:marBottom w:val="0"/>
                  <w:divBdr>
                    <w:top w:val="none" w:sz="0" w:space="0" w:color="auto"/>
                    <w:left w:val="none" w:sz="0" w:space="0" w:color="auto"/>
                    <w:bottom w:val="none" w:sz="0" w:space="0" w:color="auto"/>
                    <w:right w:val="none" w:sz="0" w:space="0" w:color="auto"/>
                  </w:divBdr>
                  <w:divsChild>
                    <w:div w:id="1918441295">
                      <w:marLeft w:val="0"/>
                      <w:marRight w:val="0"/>
                      <w:marTop w:val="0"/>
                      <w:marBottom w:val="0"/>
                      <w:divBdr>
                        <w:top w:val="none" w:sz="0" w:space="0" w:color="auto"/>
                        <w:left w:val="none" w:sz="0" w:space="0" w:color="auto"/>
                        <w:bottom w:val="none" w:sz="0" w:space="0" w:color="auto"/>
                        <w:right w:val="none" w:sz="0" w:space="0" w:color="auto"/>
                      </w:divBdr>
                    </w:div>
                  </w:divsChild>
                </w:div>
                <w:div w:id="1287463584">
                  <w:marLeft w:val="0"/>
                  <w:marRight w:val="0"/>
                  <w:marTop w:val="0"/>
                  <w:marBottom w:val="0"/>
                  <w:divBdr>
                    <w:top w:val="none" w:sz="0" w:space="0" w:color="auto"/>
                    <w:left w:val="none" w:sz="0" w:space="0" w:color="auto"/>
                    <w:bottom w:val="none" w:sz="0" w:space="0" w:color="auto"/>
                    <w:right w:val="none" w:sz="0" w:space="0" w:color="auto"/>
                  </w:divBdr>
                  <w:divsChild>
                    <w:div w:id="1903245965">
                      <w:marLeft w:val="0"/>
                      <w:marRight w:val="0"/>
                      <w:marTop w:val="0"/>
                      <w:marBottom w:val="0"/>
                      <w:divBdr>
                        <w:top w:val="none" w:sz="0" w:space="0" w:color="auto"/>
                        <w:left w:val="none" w:sz="0" w:space="0" w:color="auto"/>
                        <w:bottom w:val="none" w:sz="0" w:space="0" w:color="auto"/>
                        <w:right w:val="none" w:sz="0" w:space="0" w:color="auto"/>
                      </w:divBdr>
                    </w:div>
                  </w:divsChild>
                </w:div>
                <w:div w:id="1297488094">
                  <w:marLeft w:val="0"/>
                  <w:marRight w:val="0"/>
                  <w:marTop w:val="0"/>
                  <w:marBottom w:val="0"/>
                  <w:divBdr>
                    <w:top w:val="none" w:sz="0" w:space="0" w:color="auto"/>
                    <w:left w:val="none" w:sz="0" w:space="0" w:color="auto"/>
                    <w:bottom w:val="none" w:sz="0" w:space="0" w:color="auto"/>
                    <w:right w:val="none" w:sz="0" w:space="0" w:color="auto"/>
                  </w:divBdr>
                  <w:divsChild>
                    <w:div w:id="848526790">
                      <w:marLeft w:val="0"/>
                      <w:marRight w:val="0"/>
                      <w:marTop w:val="0"/>
                      <w:marBottom w:val="0"/>
                      <w:divBdr>
                        <w:top w:val="none" w:sz="0" w:space="0" w:color="auto"/>
                        <w:left w:val="none" w:sz="0" w:space="0" w:color="auto"/>
                        <w:bottom w:val="none" w:sz="0" w:space="0" w:color="auto"/>
                        <w:right w:val="none" w:sz="0" w:space="0" w:color="auto"/>
                      </w:divBdr>
                    </w:div>
                  </w:divsChild>
                </w:div>
                <w:div w:id="1325544175">
                  <w:marLeft w:val="0"/>
                  <w:marRight w:val="0"/>
                  <w:marTop w:val="0"/>
                  <w:marBottom w:val="0"/>
                  <w:divBdr>
                    <w:top w:val="none" w:sz="0" w:space="0" w:color="auto"/>
                    <w:left w:val="none" w:sz="0" w:space="0" w:color="auto"/>
                    <w:bottom w:val="none" w:sz="0" w:space="0" w:color="auto"/>
                    <w:right w:val="none" w:sz="0" w:space="0" w:color="auto"/>
                  </w:divBdr>
                  <w:divsChild>
                    <w:div w:id="171380777">
                      <w:marLeft w:val="0"/>
                      <w:marRight w:val="0"/>
                      <w:marTop w:val="0"/>
                      <w:marBottom w:val="0"/>
                      <w:divBdr>
                        <w:top w:val="none" w:sz="0" w:space="0" w:color="auto"/>
                        <w:left w:val="none" w:sz="0" w:space="0" w:color="auto"/>
                        <w:bottom w:val="none" w:sz="0" w:space="0" w:color="auto"/>
                        <w:right w:val="none" w:sz="0" w:space="0" w:color="auto"/>
                      </w:divBdr>
                    </w:div>
                    <w:div w:id="314265491">
                      <w:marLeft w:val="0"/>
                      <w:marRight w:val="0"/>
                      <w:marTop w:val="0"/>
                      <w:marBottom w:val="0"/>
                      <w:divBdr>
                        <w:top w:val="none" w:sz="0" w:space="0" w:color="auto"/>
                        <w:left w:val="none" w:sz="0" w:space="0" w:color="auto"/>
                        <w:bottom w:val="none" w:sz="0" w:space="0" w:color="auto"/>
                        <w:right w:val="none" w:sz="0" w:space="0" w:color="auto"/>
                      </w:divBdr>
                    </w:div>
                  </w:divsChild>
                </w:div>
                <w:div w:id="1399786606">
                  <w:marLeft w:val="0"/>
                  <w:marRight w:val="0"/>
                  <w:marTop w:val="0"/>
                  <w:marBottom w:val="0"/>
                  <w:divBdr>
                    <w:top w:val="none" w:sz="0" w:space="0" w:color="auto"/>
                    <w:left w:val="none" w:sz="0" w:space="0" w:color="auto"/>
                    <w:bottom w:val="none" w:sz="0" w:space="0" w:color="auto"/>
                    <w:right w:val="none" w:sz="0" w:space="0" w:color="auto"/>
                  </w:divBdr>
                  <w:divsChild>
                    <w:div w:id="153570201">
                      <w:marLeft w:val="0"/>
                      <w:marRight w:val="0"/>
                      <w:marTop w:val="0"/>
                      <w:marBottom w:val="0"/>
                      <w:divBdr>
                        <w:top w:val="none" w:sz="0" w:space="0" w:color="auto"/>
                        <w:left w:val="none" w:sz="0" w:space="0" w:color="auto"/>
                        <w:bottom w:val="none" w:sz="0" w:space="0" w:color="auto"/>
                        <w:right w:val="none" w:sz="0" w:space="0" w:color="auto"/>
                      </w:divBdr>
                    </w:div>
                  </w:divsChild>
                </w:div>
                <w:div w:id="1406999337">
                  <w:marLeft w:val="0"/>
                  <w:marRight w:val="0"/>
                  <w:marTop w:val="0"/>
                  <w:marBottom w:val="0"/>
                  <w:divBdr>
                    <w:top w:val="none" w:sz="0" w:space="0" w:color="auto"/>
                    <w:left w:val="none" w:sz="0" w:space="0" w:color="auto"/>
                    <w:bottom w:val="none" w:sz="0" w:space="0" w:color="auto"/>
                    <w:right w:val="none" w:sz="0" w:space="0" w:color="auto"/>
                  </w:divBdr>
                  <w:divsChild>
                    <w:div w:id="1214544363">
                      <w:marLeft w:val="0"/>
                      <w:marRight w:val="0"/>
                      <w:marTop w:val="0"/>
                      <w:marBottom w:val="0"/>
                      <w:divBdr>
                        <w:top w:val="none" w:sz="0" w:space="0" w:color="auto"/>
                        <w:left w:val="none" w:sz="0" w:space="0" w:color="auto"/>
                        <w:bottom w:val="none" w:sz="0" w:space="0" w:color="auto"/>
                        <w:right w:val="none" w:sz="0" w:space="0" w:color="auto"/>
                      </w:divBdr>
                    </w:div>
                    <w:div w:id="1337608543">
                      <w:marLeft w:val="0"/>
                      <w:marRight w:val="0"/>
                      <w:marTop w:val="0"/>
                      <w:marBottom w:val="0"/>
                      <w:divBdr>
                        <w:top w:val="none" w:sz="0" w:space="0" w:color="auto"/>
                        <w:left w:val="none" w:sz="0" w:space="0" w:color="auto"/>
                        <w:bottom w:val="none" w:sz="0" w:space="0" w:color="auto"/>
                        <w:right w:val="none" w:sz="0" w:space="0" w:color="auto"/>
                      </w:divBdr>
                    </w:div>
                    <w:div w:id="1409384238">
                      <w:marLeft w:val="0"/>
                      <w:marRight w:val="0"/>
                      <w:marTop w:val="0"/>
                      <w:marBottom w:val="0"/>
                      <w:divBdr>
                        <w:top w:val="none" w:sz="0" w:space="0" w:color="auto"/>
                        <w:left w:val="none" w:sz="0" w:space="0" w:color="auto"/>
                        <w:bottom w:val="none" w:sz="0" w:space="0" w:color="auto"/>
                        <w:right w:val="none" w:sz="0" w:space="0" w:color="auto"/>
                      </w:divBdr>
                    </w:div>
                  </w:divsChild>
                </w:div>
                <w:div w:id="1421440275">
                  <w:marLeft w:val="0"/>
                  <w:marRight w:val="0"/>
                  <w:marTop w:val="0"/>
                  <w:marBottom w:val="0"/>
                  <w:divBdr>
                    <w:top w:val="none" w:sz="0" w:space="0" w:color="auto"/>
                    <w:left w:val="none" w:sz="0" w:space="0" w:color="auto"/>
                    <w:bottom w:val="none" w:sz="0" w:space="0" w:color="auto"/>
                    <w:right w:val="none" w:sz="0" w:space="0" w:color="auto"/>
                  </w:divBdr>
                  <w:divsChild>
                    <w:div w:id="172771449">
                      <w:marLeft w:val="0"/>
                      <w:marRight w:val="0"/>
                      <w:marTop w:val="0"/>
                      <w:marBottom w:val="0"/>
                      <w:divBdr>
                        <w:top w:val="none" w:sz="0" w:space="0" w:color="auto"/>
                        <w:left w:val="none" w:sz="0" w:space="0" w:color="auto"/>
                        <w:bottom w:val="none" w:sz="0" w:space="0" w:color="auto"/>
                        <w:right w:val="none" w:sz="0" w:space="0" w:color="auto"/>
                      </w:divBdr>
                    </w:div>
                  </w:divsChild>
                </w:div>
                <w:div w:id="1421948864">
                  <w:marLeft w:val="0"/>
                  <w:marRight w:val="0"/>
                  <w:marTop w:val="0"/>
                  <w:marBottom w:val="0"/>
                  <w:divBdr>
                    <w:top w:val="none" w:sz="0" w:space="0" w:color="auto"/>
                    <w:left w:val="none" w:sz="0" w:space="0" w:color="auto"/>
                    <w:bottom w:val="none" w:sz="0" w:space="0" w:color="auto"/>
                    <w:right w:val="none" w:sz="0" w:space="0" w:color="auto"/>
                  </w:divBdr>
                  <w:divsChild>
                    <w:div w:id="1962301305">
                      <w:marLeft w:val="0"/>
                      <w:marRight w:val="0"/>
                      <w:marTop w:val="0"/>
                      <w:marBottom w:val="0"/>
                      <w:divBdr>
                        <w:top w:val="none" w:sz="0" w:space="0" w:color="auto"/>
                        <w:left w:val="none" w:sz="0" w:space="0" w:color="auto"/>
                        <w:bottom w:val="none" w:sz="0" w:space="0" w:color="auto"/>
                        <w:right w:val="none" w:sz="0" w:space="0" w:color="auto"/>
                      </w:divBdr>
                    </w:div>
                  </w:divsChild>
                </w:div>
                <w:div w:id="1441486036">
                  <w:marLeft w:val="0"/>
                  <w:marRight w:val="0"/>
                  <w:marTop w:val="0"/>
                  <w:marBottom w:val="0"/>
                  <w:divBdr>
                    <w:top w:val="none" w:sz="0" w:space="0" w:color="auto"/>
                    <w:left w:val="none" w:sz="0" w:space="0" w:color="auto"/>
                    <w:bottom w:val="none" w:sz="0" w:space="0" w:color="auto"/>
                    <w:right w:val="none" w:sz="0" w:space="0" w:color="auto"/>
                  </w:divBdr>
                  <w:divsChild>
                    <w:div w:id="47069781">
                      <w:marLeft w:val="0"/>
                      <w:marRight w:val="0"/>
                      <w:marTop w:val="0"/>
                      <w:marBottom w:val="0"/>
                      <w:divBdr>
                        <w:top w:val="none" w:sz="0" w:space="0" w:color="auto"/>
                        <w:left w:val="none" w:sz="0" w:space="0" w:color="auto"/>
                        <w:bottom w:val="none" w:sz="0" w:space="0" w:color="auto"/>
                        <w:right w:val="none" w:sz="0" w:space="0" w:color="auto"/>
                      </w:divBdr>
                    </w:div>
                  </w:divsChild>
                </w:div>
                <w:div w:id="1451433971">
                  <w:marLeft w:val="0"/>
                  <w:marRight w:val="0"/>
                  <w:marTop w:val="0"/>
                  <w:marBottom w:val="0"/>
                  <w:divBdr>
                    <w:top w:val="none" w:sz="0" w:space="0" w:color="auto"/>
                    <w:left w:val="none" w:sz="0" w:space="0" w:color="auto"/>
                    <w:bottom w:val="none" w:sz="0" w:space="0" w:color="auto"/>
                    <w:right w:val="none" w:sz="0" w:space="0" w:color="auto"/>
                  </w:divBdr>
                  <w:divsChild>
                    <w:div w:id="209613667">
                      <w:marLeft w:val="0"/>
                      <w:marRight w:val="0"/>
                      <w:marTop w:val="0"/>
                      <w:marBottom w:val="0"/>
                      <w:divBdr>
                        <w:top w:val="none" w:sz="0" w:space="0" w:color="auto"/>
                        <w:left w:val="none" w:sz="0" w:space="0" w:color="auto"/>
                        <w:bottom w:val="none" w:sz="0" w:space="0" w:color="auto"/>
                        <w:right w:val="none" w:sz="0" w:space="0" w:color="auto"/>
                      </w:divBdr>
                    </w:div>
                  </w:divsChild>
                </w:div>
                <w:div w:id="1498107207">
                  <w:marLeft w:val="0"/>
                  <w:marRight w:val="0"/>
                  <w:marTop w:val="0"/>
                  <w:marBottom w:val="0"/>
                  <w:divBdr>
                    <w:top w:val="none" w:sz="0" w:space="0" w:color="auto"/>
                    <w:left w:val="none" w:sz="0" w:space="0" w:color="auto"/>
                    <w:bottom w:val="none" w:sz="0" w:space="0" w:color="auto"/>
                    <w:right w:val="none" w:sz="0" w:space="0" w:color="auto"/>
                  </w:divBdr>
                  <w:divsChild>
                    <w:div w:id="1258950462">
                      <w:marLeft w:val="0"/>
                      <w:marRight w:val="0"/>
                      <w:marTop w:val="0"/>
                      <w:marBottom w:val="0"/>
                      <w:divBdr>
                        <w:top w:val="none" w:sz="0" w:space="0" w:color="auto"/>
                        <w:left w:val="none" w:sz="0" w:space="0" w:color="auto"/>
                        <w:bottom w:val="none" w:sz="0" w:space="0" w:color="auto"/>
                        <w:right w:val="none" w:sz="0" w:space="0" w:color="auto"/>
                      </w:divBdr>
                    </w:div>
                  </w:divsChild>
                </w:div>
                <w:div w:id="1514342483">
                  <w:marLeft w:val="0"/>
                  <w:marRight w:val="0"/>
                  <w:marTop w:val="0"/>
                  <w:marBottom w:val="0"/>
                  <w:divBdr>
                    <w:top w:val="none" w:sz="0" w:space="0" w:color="auto"/>
                    <w:left w:val="none" w:sz="0" w:space="0" w:color="auto"/>
                    <w:bottom w:val="none" w:sz="0" w:space="0" w:color="auto"/>
                    <w:right w:val="none" w:sz="0" w:space="0" w:color="auto"/>
                  </w:divBdr>
                  <w:divsChild>
                    <w:div w:id="681051969">
                      <w:marLeft w:val="0"/>
                      <w:marRight w:val="0"/>
                      <w:marTop w:val="0"/>
                      <w:marBottom w:val="0"/>
                      <w:divBdr>
                        <w:top w:val="none" w:sz="0" w:space="0" w:color="auto"/>
                        <w:left w:val="none" w:sz="0" w:space="0" w:color="auto"/>
                        <w:bottom w:val="none" w:sz="0" w:space="0" w:color="auto"/>
                        <w:right w:val="none" w:sz="0" w:space="0" w:color="auto"/>
                      </w:divBdr>
                    </w:div>
                  </w:divsChild>
                </w:div>
                <w:div w:id="1549803826">
                  <w:marLeft w:val="0"/>
                  <w:marRight w:val="0"/>
                  <w:marTop w:val="0"/>
                  <w:marBottom w:val="0"/>
                  <w:divBdr>
                    <w:top w:val="none" w:sz="0" w:space="0" w:color="auto"/>
                    <w:left w:val="none" w:sz="0" w:space="0" w:color="auto"/>
                    <w:bottom w:val="none" w:sz="0" w:space="0" w:color="auto"/>
                    <w:right w:val="none" w:sz="0" w:space="0" w:color="auto"/>
                  </w:divBdr>
                  <w:divsChild>
                    <w:div w:id="1475103818">
                      <w:marLeft w:val="0"/>
                      <w:marRight w:val="0"/>
                      <w:marTop w:val="0"/>
                      <w:marBottom w:val="0"/>
                      <w:divBdr>
                        <w:top w:val="none" w:sz="0" w:space="0" w:color="auto"/>
                        <w:left w:val="none" w:sz="0" w:space="0" w:color="auto"/>
                        <w:bottom w:val="none" w:sz="0" w:space="0" w:color="auto"/>
                        <w:right w:val="none" w:sz="0" w:space="0" w:color="auto"/>
                      </w:divBdr>
                    </w:div>
                  </w:divsChild>
                </w:div>
                <w:div w:id="1562862888">
                  <w:marLeft w:val="0"/>
                  <w:marRight w:val="0"/>
                  <w:marTop w:val="0"/>
                  <w:marBottom w:val="0"/>
                  <w:divBdr>
                    <w:top w:val="none" w:sz="0" w:space="0" w:color="auto"/>
                    <w:left w:val="none" w:sz="0" w:space="0" w:color="auto"/>
                    <w:bottom w:val="none" w:sz="0" w:space="0" w:color="auto"/>
                    <w:right w:val="none" w:sz="0" w:space="0" w:color="auto"/>
                  </w:divBdr>
                  <w:divsChild>
                    <w:div w:id="974259119">
                      <w:marLeft w:val="0"/>
                      <w:marRight w:val="0"/>
                      <w:marTop w:val="0"/>
                      <w:marBottom w:val="0"/>
                      <w:divBdr>
                        <w:top w:val="none" w:sz="0" w:space="0" w:color="auto"/>
                        <w:left w:val="none" w:sz="0" w:space="0" w:color="auto"/>
                        <w:bottom w:val="none" w:sz="0" w:space="0" w:color="auto"/>
                        <w:right w:val="none" w:sz="0" w:space="0" w:color="auto"/>
                      </w:divBdr>
                    </w:div>
                  </w:divsChild>
                </w:div>
                <w:div w:id="1570070970">
                  <w:marLeft w:val="0"/>
                  <w:marRight w:val="0"/>
                  <w:marTop w:val="0"/>
                  <w:marBottom w:val="0"/>
                  <w:divBdr>
                    <w:top w:val="none" w:sz="0" w:space="0" w:color="auto"/>
                    <w:left w:val="none" w:sz="0" w:space="0" w:color="auto"/>
                    <w:bottom w:val="none" w:sz="0" w:space="0" w:color="auto"/>
                    <w:right w:val="none" w:sz="0" w:space="0" w:color="auto"/>
                  </w:divBdr>
                  <w:divsChild>
                    <w:div w:id="881484109">
                      <w:marLeft w:val="0"/>
                      <w:marRight w:val="0"/>
                      <w:marTop w:val="0"/>
                      <w:marBottom w:val="0"/>
                      <w:divBdr>
                        <w:top w:val="none" w:sz="0" w:space="0" w:color="auto"/>
                        <w:left w:val="none" w:sz="0" w:space="0" w:color="auto"/>
                        <w:bottom w:val="none" w:sz="0" w:space="0" w:color="auto"/>
                        <w:right w:val="none" w:sz="0" w:space="0" w:color="auto"/>
                      </w:divBdr>
                    </w:div>
                    <w:div w:id="2000842681">
                      <w:marLeft w:val="0"/>
                      <w:marRight w:val="0"/>
                      <w:marTop w:val="0"/>
                      <w:marBottom w:val="0"/>
                      <w:divBdr>
                        <w:top w:val="none" w:sz="0" w:space="0" w:color="auto"/>
                        <w:left w:val="none" w:sz="0" w:space="0" w:color="auto"/>
                        <w:bottom w:val="none" w:sz="0" w:space="0" w:color="auto"/>
                        <w:right w:val="none" w:sz="0" w:space="0" w:color="auto"/>
                      </w:divBdr>
                    </w:div>
                  </w:divsChild>
                </w:div>
                <w:div w:id="1626808420">
                  <w:marLeft w:val="0"/>
                  <w:marRight w:val="0"/>
                  <w:marTop w:val="0"/>
                  <w:marBottom w:val="0"/>
                  <w:divBdr>
                    <w:top w:val="none" w:sz="0" w:space="0" w:color="auto"/>
                    <w:left w:val="none" w:sz="0" w:space="0" w:color="auto"/>
                    <w:bottom w:val="none" w:sz="0" w:space="0" w:color="auto"/>
                    <w:right w:val="none" w:sz="0" w:space="0" w:color="auto"/>
                  </w:divBdr>
                  <w:divsChild>
                    <w:div w:id="721372471">
                      <w:marLeft w:val="0"/>
                      <w:marRight w:val="0"/>
                      <w:marTop w:val="0"/>
                      <w:marBottom w:val="0"/>
                      <w:divBdr>
                        <w:top w:val="none" w:sz="0" w:space="0" w:color="auto"/>
                        <w:left w:val="none" w:sz="0" w:space="0" w:color="auto"/>
                        <w:bottom w:val="none" w:sz="0" w:space="0" w:color="auto"/>
                        <w:right w:val="none" w:sz="0" w:space="0" w:color="auto"/>
                      </w:divBdr>
                    </w:div>
                  </w:divsChild>
                </w:div>
                <w:div w:id="1654986821">
                  <w:marLeft w:val="0"/>
                  <w:marRight w:val="0"/>
                  <w:marTop w:val="0"/>
                  <w:marBottom w:val="0"/>
                  <w:divBdr>
                    <w:top w:val="none" w:sz="0" w:space="0" w:color="auto"/>
                    <w:left w:val="none" w:sz="0" w:space="0" w:color="auto"/>
                    <w:bottom w:val="none" w:sz="0" w:space="0" w:color="auto"/>
                    <w:right w:val="none" w:sz="0" w:space="0" w:color="auto"/>
                  </w:divBdr>
                  <w:divsChild>
                    <w:div w:id="352658137">
                      <w:marLeft w:val="0"/>
                      <w:marRight w:val="0"/>
                      <w:marTop w:val="0"/>
                      <w:marBottom w:val="0"/>
                      <w:divBdr>
                        <w:top w:val="none" w:sz="0" w:space="0" w:color="auto"/>
                        <w:left w:val="none" w:sz="0" w:space="0" w:color="auto"/>
                        <w:bottom w:val="none" w:sz="0" w:space="0" w:color="auto"/>
                        <w:right w:val="none" w:sz="0" w:space="0" w:color="auto"/>
                      </w:divBdr>
                    </w:div>
                  </w:divsChild>
                </w:div>
                <w:div w:id="1658220773">
                  <w:marLeft w:val="0"/>
                  <w:marRight w:val="0"/>
                  <w:marTop w:val="0"/>
                  <w:marBottom w:val="0"/>
                  <w:divBdr>
                    <w:top w:val="none" w:sz="0" w:space="0" w:color="auto"/>
                    <w:left w:val="none" w:sz="0" w:space="0" w:color="auto"/>
                    <w:bottom w:val="none" w:sz="0" w:space="0" w:color="auto"/>
                    <w:right w:val="none" w:sz="0" w:space="0" w:color="auto"/>
                  </w:divBdr>
                  <w:divsChild>
                    <w:div w:id="1059985963">
                      <w:marLeft w:val="0"/>
                      <w:marRight w:val="0"/>
                      <w:marTop w:val="0"/>
                      <w:marBottom w:val="0"/>
                      <w:divBdr>
                        <w:top w:val="none" w:sz="0" w:space="0" w:color="auto"/>
                        <w:left w:val="none" w:sz="0" w:space="0" w:color="auto"/>
                        <w:bottom w:val="none" w:sz="0" w:space="0" w:color="auto"/>
                        <w:right w:val="none" w:sz="0" w:space="0" w:color="auto"/>
                      </w:divBdr>
                    </w:div>
                  </w:divsChild>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348484186">
                      <w:marLeft w:val="0"/>
                      <w:marRight w:val="0"/>
                      <w:marTop w:val="0"/>
                      <w:marBottom w:val="0"/>
                      <w:divBdr>
                        <w:top w:val="none" w:sz="0" w:space="0" w:color="auto"/>
                        <w:left w:val="none" w:sz="0" w:space="0" w:color="auto"/>
                        <w:bottom w:val="none" w:sz="0" w:space="0" w:color="auto"/>
                        <w:right w:val="none" w:sz="0" w:space="0" w:color="auto"/>
                      </w:divBdr>
                    </w:div>
                  </w:divsChild>
                </w:div>
                <w:div w:id="1698894319">
                  <w:marLeft w:val="0"/>
                  <w:marRight w:val="0"/>
                  <w:marTop w:val="0"/>
                  <w:marBottom w:val="0"/>
                  <w:divBdr>
                    <w:top w:val="none" w:sz="0" w:space="0" w:color="auto"/>
                    <w:left w:val="none" w:sz="0" w:space="0" w:color="auto"/>
                    <w:bottom w:val="none" w:sz="0" w:space="0" w:color="auto"/>
                    <w:right w:val="none" w:sz="0" w:space="0" w:color="auto"/>
                  </w:divBdr>
                  <w:divsChild>
                    <w:div w:id="1450665617">
                      <w:marLeft w:val="0"/>
                      <w:marRight w:val="0"/>
                      <w:marTop w:val="0"/>
                      <w:marBottom w:val="0"/>
                      <w:divBdr>
                        <w:top w:val="none" w:sz="0" w:space="0" w:color="auto"/>
                        <w:left w:val="none" w:sz="0" w:space="0" w:color="auto"/>
                        <w:bottom w:val="none" w:sz="0" w:space="0" w:color="auto"/>
                        <w:right w:val="none" w:sz="0" w:space="0" w:color="auto"/>
                      </w:divBdr>
                    </w:div>
                  </w:divsChild>
                </w:div>
                <w:div w:id="1758356625">
                  <w:marLeft w:val="0"/>
                  <w:marRight w:val="0"/>
                  <w:marTop w:val="0"/>
                  <w:marBottom w:val="0"/>
                  <w:divBdr>
                    <w:top w:val="none" w:sz="0" w:space="0" w:color="auto"/>
                    <w:left w:val="none" w:sz="0" w:space="0" w:color="auto"/>
                    <w:bottom w:val="none" w:sz="0" w:space="0" w:color="auto"/>
                    <w:right w:val="none" w:sz="0" w:space="0" w:color="auto"/>
                  </w:divBdr>
                  <w:divsChild>
                    <w:div w:id="372848459">
                      <w:marLeft w:val="0"/>
                      <w:marRight w:val="0"/>
                      <w:marTop w:val="0"/>
                      <w:marBottom w:val="0"/>
                      <w:divBdr>
                        <w:top w:val="none" w:sz="0" w:space="0" w:color="auto"/>
                        <w:left w:val="none" w:sz="0" w:space="0" w:color="auto"/>
                        <w:bottom w:val="none" w:sz="0" w:space="0" w:color="auto"/>
                        <w:right w:val="none" w:sz="0" w:space="0" w:color="auto"/>
                      </w:divBdr>
                    </w:div>
                    <w:div w:id="1222323399">
                      <w:marLeft w:val="0"/>
                      <w:marRight w:val="0"/>
                      <w:marTop w:val="0"/>
                      <w:marBottom w:val="0"/>
                      <w:divBdr>
                        <w:top w:val="none" w:sz="0" w:space="0" w:color="auto"/>
                        <w:left w:val="none" w:sz="0" w:space="0" w:color="auto"/>
                        <w:bottom w:val="none" w:sz="0" w:space="0" w:color="auto"/>
                        <w:right w:val="none" w:sz="0" w:space="0" w:color="auto"/>
                      </w:divBdr>
                    </w:div>
                  </w:divsChild>
                </w:div>
                <w:div w:id="1762987767">
                  <w:marLeft w:val="0"/>
                  <w:marRight w:val="0"/>
                  <w:marTop w:val="0"/>
                  <w:marBottom w:val="0"/>
                  <w:divBdr>
                    <w:top w:val="none" w:sz="0" w:space="0" w:color="auto"/>
                    <w:left w:val="none" w:sz="0" w:space="0" w:color="auto"/>
                    <w:bottom w:val="none" w:sz="0" w:space="0" w:color="auto"/>
                    <w:right w:val="none" w:sz="0" w:space="0" w:color="auto"/>
                  </w:divBdr>
                  <w:divsChild>
                    <w:div w:id="2001038583">
                      <w:marLeft w:val="0"/>
                      <w:marRight w:val="0"/>
                      <w:marTop w:val="0"/>
                      <w:marBottom w:val="0"/>
                      <w:divBdr>
                        <w:top w:val="none" w:sz="0" w:space="0" w:color="auto"/>
                        <w:left w:val="none" w:sz="0" w:space="0" w:color="auto"/>
                        <w:bottom w:val="none" w:sz="0" w:space="0" w:color="auto"/>
                        <w:right w:val="none" w:sz="0" w:space="0" w:color="auto"/>
                      </w:divBdr>
                    </w:div>
                  </w:divsChild>
                </w:div>
                <w:div w:id="1778021300">
                  <w:marLeft w:val="0"/>
                  <w:marRight w:val="0"/>
                  <w:marTop w:val="0"/>
                  <w:marBottom w:val="0"/>
                  <w:divBdr>
                    <w:top w:val="none" w:sz="0" w:space="0" w:color="auto"/>
                    <w:left w:val="none" w:sz="0" w:space="0" w:color="auto"/>
                    <w:bottom w:val="none" w:sz="0" w:space="0" w:color="auto"/>
                    <w:right w:val="none" w:sz="0" w:space="0" w:color="auto"/>
                  </w:divBdr>
                  <w:divsChild>
                    <w:div w:id="818955862">
                      <w:marLeft w:val="0"/>
                      <w:marRight w:val="0"/>
                      <w:marTop w:val="0"/>
                      <w:marBottom w:val="0"/>
                      <w:divBdr>
                        <w:top w:val="none" w:sz="0" w:space="0" w:color="auto"/>
                        <w:left w:val="none" w:sz="0" w:space="0" w:color="auto"/>
                        <w:bottom w:val="none" w:sz="0" w:space="0" w:color="auto"/>
                        <w:right w:val="none" w:sz="0" w:space="0" w:color="auto"/>
                      </w:divBdr>
                    </w:div>
                  </w:divsChild>
                </w:div>
                <w:div w:id="1787581317">
                  <w:marLeft w:val="0"/>
                  <w:marRight w:val="0"/>
                  <w:marTop w:val="0"/>
                  <w:marBottom w:val="0"/>
                  <w:divBdr>
                    <w:top w:val="none" w:sz="0" w:space="0" w:color="auto"/>
                    <w:left w:val="none" w:sz="0" w:space="0" w:color="auto"/>
                    <w:bottom w:val="none" w:sz="0" w:space="0" w:color="auto"/>
                    <w:right w:val="none" w:sz="0" w:space="0" w:color="auto"/>
                  </w:divBdr>
                  <w:divsChild>
                    <w:div w:id="505217610">
                      <w:marLeft w:val="0"/>
                      <w:marRight w:val="0"/>
                      <w:marTop w:val="0"/>
                      <w:marBottom w:val="0"/>
                      <w:divBdr>
                        <w:top w:val="none" w:sz="0" w:space="0" w:color="auto"/>
                        <w:left w:val="none" w:sz="0" w:space="0" w:color="auto"/>
                        <w:bottom w:val="none" w:sz="0" w:space="0" w:color="auto"/>
                        <w:right w:val="none" w:sz="0" w:space="0" w:color="auto"/>
                      </w:divBdr>
                    </w:div>
                  </w:divsChild>
                </w:div>
                <w:div w:id="1810441637">
                  <w:marLeft w:val="0"/>
                  <w:marRight w:val="0"/>
                  <w:marTop w:val="0"/>
                  <w:marBottom w:val="0"/>
                  <w:divBdr>
                    <w:top w:val="none" w:sz="0" w:space="0" w:color="auto"/>
                    <w:left w:val="none" w:sz="0" w:space="0" w:color="auto"/>
                    <w:bottom w:val="none" w:sz="0" w:space="0" w:color="auto"/>
                    <w:right w:val="none" w:sz="0" w:space="0" w:color="auto"/>
                  </w:divBdr>
                  <w:divsChild>
                    <w:div w:id="1216622324">
                      <w:marLeft w:val="0"/>
                      <w:marRight w:val="0"/>
                      <w:marTop w:val="0"/>
                      <w:marBottom w:val="0"/>
                      <w:divBdr>
                        <w:top w:val="none" w:sz="0" w:space="0" w:color="auto"/>
                        <w:left w:val="none" w:sz="0" w:space="0" w:color="auto"/>
                        <w:bottom w:val="none" w:sz="0" w:space="0" w:color="auto"/>
                        <w:right w:val="none" w:sz="0" w:space="0" w:color="auto"/>
                      </w:divBdr>
                    </w:div>
                  </w:divsChild>
                </w:div>
                <w:div w:id="1920433777">
                  <w:marLeft w:val="0"/>
                  <w:marRight w:val="0"/>
                  <w:marTop w:val="0"/>
                  <w:marBottom w:val="0"/>
                  <w:divBdr>
                    <w:top w:val="none" w:sz="0" w:space="0" w:color="auto"/>
                    <w:left w:val="none" w:sz="0" w:space="0" w:color="auto"/>
                    <w:bottom w:val="none" w:sz="0" w:space="0" w:color="auto"/>
                    <w:right w:val="none" w:sz="0" w:space="0" w:color="auto"/>
                  </w:divBdr>
                  <w:divsChild>
                    <w:div w:id="1143766955">
                      <w:marLeft w:val="0"/>
                      <w:marRight w:val="0"/>
                      <w:marTop w:val="0"/>
                      <w:marBottom w:val="0"/>
                      <w:divBdr>
                        <w:top w:val="none" w:sz="0" w:space="0" w:color="auto"/>
                        <w:left w:val="none" w:sz="0" w:space="0" w:color="auto"/>
                        <w:bottom w:val="none" w:sz="0" w:space="0" w:color="auto"/>
                        <w:right w:val="none" w:sz="0" w:space="0" w:color="auto"/>
                      </w:divBdr>
                    </w:div>
                    <w:div w:id="1842112769">
                      <w:marLeft w:val="0"/>
                      <w:marRight w:val="0"/>
                      <w:marTop w:val="0"/>
                      <w:marBottom w:val="0"/>
                      <w:divBdr>
                        <w:top w:val="none" w:sz="0" w:space="0" w:color="auto"/>
                        <w:left w:val="none" w:sz="0" w:space="0" w:color="auto"/>
                        <w:bottom w:val="none" w:sz="0" w:space="0" w:color="auto"/>
                        <w:right w:val="none" w:sz="0" w:space="0" w:color="auto"/>
                      </w:divBdr>
                    </w:div>
                  </w:divsChild>
                </w:div>
                <w:div w:id="1964850511">
                  <w:marLeft w:val="0"/>
                  <w:marRight w:val="0"/>
                  <w:marTop w:val="0"/>
                  <w:marBottom w:val="0"/>
                  <w:divBdr>
                    <w:top w:val="none" w:sz="0" w:space="0" w:color="auto"/>
                    <w:left w:val="none" w:sz="0" w:space="0" w:color="auto"/>
                    <w:bottom w:val="none" w:sz="0" w:space="0" w:color="auto"/>
                    <w:right w:val="none" w:sz="0" w:space="0" w:color="auto"/>
                  </w:divBdr>
                  <w:divsChild>
                    <w:div w:id="1385526650">
                      <w:marLeft w:val="0"/>
                      <w:marRight w:val="0"/>
                      <w:marTop w:val="0"/>
                      <w:marBottom w:val="0"/>
                      <w:divBdr>
                        <w:top w:val="none" w:sz="0" w:space="0" w:color="auto"/>
                        <w:left w:val="none" w:sz="0" w:space="0" w:color="auto"/>
                        <w:bottom w:val="none" w:sz="0" w:space="0" w:color="auto"/>
                        <w:right w:val="none" w:sz="0" w:space="0" w:color="auto"/>
                      </w:divBdr>
                    </w:div>
                  </w:divsChild>
                </w:div>
                <w:div w:id="1965308365">
                  <w:marLeft w:val="0"/>
                  <w:marRight w:val="0"/>
                  <w:marTop w:val="0"/>
                  <w:marBottom w:val="0"/>
                  <w:divBdr>
                    <w:top w:val="none" w:sz="0" w:space="0" w:color="auto"/>
                    <w:left w:val="none" w:sz="0" w:space="0" w:color="auto"/>
                    <w:bottom w:val="none" w:sz="0" w:space="0" w:color="auto"/>
                    <w:right w:val="none" w:sz="0" w:space="0" w:color="auto"/>
                  </w:divBdr>
                  <w:divsChild>
                    <w:div w:id="1412266272">
                      <w:marLeft w:val="0"/>
                      <w:marRight w:val="0"/>
                      <w:marTop w:val="0"/>
                      <w:marBottom w:val="0"/>
                      <w:divBdr>
                        <w:top w:val="none" w:sz="0" w:space="0" w:color="auto"/>
                        <w:left w:val="none" w:sz="0" w:space="0" w:color="auto"/>
                        <w:bottom w:val="none" w:sz="0" w:space="0" w:color="auto"/>
                        <w:right w:val="none" w:sz="0" w:space="0" w:color="auto"/>
                      </w:divBdr>
                    </w:div>
                  </w:divsChild>
                </w:div>
                <w:div w:id="1966038428">
                  <w:marLeft w:val="0"/>
                  <w:marRight w:val="0"/>
                  <w:marTop w:val="0"/>
                  <w:marBottom w:val="0"/>
                  <w:divBdr>
                    <w:top w:val="none" w:sz="0" w:space="0" w:color="auto"/>
                    <w:left w:val="none" w:sz="0" w:space="0" w:color="auto"/>
                    <w:bottom w:val="none" w:sz="0" w:space="0" w:color="auto"/>
                    <w:right w:val="none" w:sz="0" w:space="0" w:color="auto"/>
                  </w:divBdr>
                  <w:divsChild>
                    <w:div w:id="1091319194">
                      <w:marLeft w:val="0"/>
                      <w:marRight w:val="0"/>
                      <w:marTop w:val="0"/>
                      <w:marBottom w:val="0"/>
                      <w:divBdr>
                        <w:top w:val="none" w:sz="0" w:space="0" w:color="auto"/>
                        <w:left w:val="none" w:sz="0" w:space="0" w:color="auto"/>
                        <w:bottom w:val="none" w:sz="0" w:space="0" w:color="auto"/>
                        <w:right w:val="none" w:sz="0" w:space="0" w:color="auto"/>
                      </w:divBdr>
                    </w:div>
                    <w:div w:id="1351449770">
                      <w:marLeft w:val="0"/>
                      <w:marRight w:val="0"/>
                      <w:marTop w:val="0"/>
                      <w:marBottom w:val="0"/>
                      <w:divBdr>
                        <w:top w:val="none" w:sz="0" w:space="0" w:color="auto"/>
                        <w:left w:val="none" w:sz="0" w:space="0" w:color="auto"/>
                        <w:bottom w:val="none" w:sz="0" w:space="0" w:color="auto"/>
                        <w:right w:val="none" w:sz="0" w:space="0" w:color="auto"/>
                      </w:divBdr>
                    </w:div>
                  </w:divsChild>
                </w:div>
                <w:div w:id="2102139118">
                  <w:marLeft w:val="0"/>
                  <w:marRight w:val="0"/>
                  <w:marTop w:val="0"/>
                  <w:marBottom w:val="0"/>
                  <w:divBdr>
                    <w:top w:val="none" w:sz="0" w:space="0" w:color="auto"/>
                    <w:left w:val="none" w:sz="0" w:space="0" w:color="auto"/>
                    <w:bottom w:val="none" w:sz="0" w:space="0" w:color="auto"/>
                    <w:right w:val="none" w:sz="0" w:space="0" w:color="auto"/>
                  </w:divBdr>
                  <w:divsChild>
                    <w:div w:id="1495413977">
                      <w:marLeft w:val="0"/>
                      <w:marRight w:val="0"/>
                      <w:marTop w:val="0"/>
                      <w:marBottom w:val="0"/>
                      <w:divBdr>
                        <w:top w:val="none" w:sz="0" w:space="0" w:color="auto"/>
                        <w:left w:val="none" w:sz="0" w:space="0" w:color="auto"/>
                        <w:bottom w:val="none" w:sz="0" w:space="0" w:color="auto"/>
                        <w:right w:val="none" w:sz="0" w:space="0" w:color="auto"/>
                      </w:divBdr>
                    </w:div>
                  </w:divsChild>
                </w:div>
                <w:div w:id="2106028918">
                  <w:marLeft w:val="0"/>
                  <w:marRight w:val="0"/>
                  <w:marTop w:val="0"/>
                  <w:marBottom w:val="0"/>
                  <w:divBdr>
                    <w:top w:val="none" w:sz="0" w:space="0" w:color="auto"/>
                    <w:left w:val="none" w:sz="0" w:space="0" w:color="auto"/>
                    <w:bottom w:val="none" w:sz="0" w:space="0" w:color="auto"/>
                    <w:right w:val="none" w:sz="0" w:space="0" w:color="auto"/>
                  </w:divBdr>
                  <w:divsChild>
                    <w:div w:id="14977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9964">
          <w:marLeft w:val="0"/>
          <w:marRight w:val="0"/>
          <w:marTop w:val="0"/>
          <w:marBottom w:val="0"/>
          <w:divBdr>
            <w:top w:val="none" w:sz="0" w:space="0" w:color="auto"/>
            <w:left w:val="none" w:sz="0" w:space="0" w:color="auto"/>
            <w:bottom w:val="none" w:sz="0" w:space="0" w:color="auto"/>
            <w:right w:val="none" w:sz="0" w:space="0" w:color="auto"/>
          </w:divBdr>
        </w:div>
      </w:divsChild>
    </w:div>
    <w:div w:id="508757716">
      <w:bodyDiv w:val="1"/>
      <w:marLeft w:val="0"/>
      <w:marRight w:val="0"/>
      <w:marTop w:val="0"/>
      <w:marBottom w:val="0"/>
      <w:divBdr>
        <w:top w:val="none" w:sz="0" w:space="0" w:color="auto"/>
        <w:left w:val="none" w:sz="0" w:space="0" w:color="auto"/>
        <w:bottom w:val="none" w:sz="0" w:space="0" w:color="auto"/>
        <w:right w:val="none" w:sz="0" w:space="0" w:color="auto"/>
      </w:divBdr>
      <w:divsChild>
        <w:div w:id="242836374">
          <w:marLeft w:val="360"/>
          <w:marRight w:val="0"/>
          <w:marTop w:val="200"/>
          <w:marBottom w:val="0"/>
          <w:divBdr>
            <w:top w:val="none" w:sz="0" w:space="0" w:color="auto"/>
            <w:left w:val="none" w:sz="0" w:space="0" w:color="auto"/>
            <w:bottom w:val="none" w:sz="0" w:space="0" w:color="auto"/>
            <w:right w:val="none" w:sz="0" w:space="0" w:color="auto"/>
          </w:divBdr>
        </w:div>
      </w:divsChild>
    </w:div>
    <w:div w:id="565456962">
      <w:bodyDiv w:val="1"/>
      <w:marLeft w:val="0"/>
      <w:marRight w:val="0"/>
      <w:marTop w:val="0"/>
      <w:marBottom w:val="0"/>
      <w:divBdr>
        <w:top w:val="none" w:sz="0" w:space="0" w:color="auto"/>
        <w:left w:val="none" w:sz="0" w:space="0" w:color="auto"/>
        <w:bottom w:val="none" w:sz="0" w:space="0" w:color="auto"/>
        <w:right w:val="none" w:sz="0" w:space="0" w:color="auto"/>
      </w:divBdr>
      <w:divsChild>
        <w:div w:id="120929535">
          <w:marLeft w:val="547"/>
          <w:marRight w:val="0"/>
          <w:marTop w:val="0"/>
          <w:marBottom w:val="0"/>
          <w:divBdr>
            <w:top w:val="none" w:sz="0" w:space="0" w:color="auto"/>
            <w:left w:val="none" w:sz="0" w:space="0" w:color="auto"/>
            <w:bottom w:val="none" w:sz="0" w:space="0" w:color="auto"/>
            <w:right w:val="none" w:sz="0" w:space="0" w:color="auto"/>
          </w:divBdr>
        </w:div>
      </w:divsChild>
    </w:div>
    <w:div w:id="650988439">
      <w:bodyDiv w:val="1"/>
      <w:marLeft w:val="0"/>
      <w:marRight w:val="0"/>
      <w:marTop w:val="0"/>
      <w:marBottom w:val="0"/>
      <w:divBdr>
        <w:top w:val="none" w:sz="0" w:space="0" w:color="auto"/>
        <w:left w:val="none" w:sz="0" w:space="0" w:color="auto"/>
        <w:bottom w:val="none" w:sz="0" w:space="0" w:color="auto"/>
        <w:right w:val="none" w:sz="0" w:space="0" w:color="auto"/>
      </w:divBdr>
      <w:divsChild>
        <w:div w:id="204683714">
          <w:marLeft w:val="0"/>
          <w:marRight w:val="0"/>
          <w:marTop w:val="0"/>
          <w:marBottom w:val="0"/>
          <w:divBdr>
            <w:top w:val="none" w:sz="0" w:space="0" w:color="auto"/>
            <w:left w:val="none" w:sz="0" w:space="0" w:color="auto"/>
            <w:bottom w:val="none" w:sz="0" w:space="0" w:color="auto"/>
            <w:right w:val="none" w:sz="0" w:space="0" w:color="auto"/>
          </w:divBdr>
        </w:div>
      </w:divsChild>
    </w:div>
    <w:div w:id="666132681">
      <w:bodyDiv w:val="1"/>
      <w:marLeft w:val="0"/>
      <w:marRight w:val="0"/>
      <w:marTop w:val="0"/>
      <w:marBottom w:val="0"/>
      <w:divBdr>
        <w:top w:val="none" w:sz="0" w:space="0" w:color="auto"/>
        <w:left w:val="none" w:sz="0" w:space="0" w:color="auto"/>
        <w:bottom w:val="none" w:sz="0" w:space="0" w:color="auto"/>
        <w:right w:val="none" w:sz="0" w:space="0" w:color="auto"/>
      </w:divBdr>
    </w:div>
    <w:div w:id="807284642">
      <w:bodyDiv w:val="1"/>
      <w:marLeft w:val="0"/>
      <w:marRight w:val="0"/>
      <w:marTop w:val="0"/>
      <w:marBottom w:val="0"/>
      <w:divBdr>
        <w:top w:val="none" w:sz="0" w:space="0" w:color="auto"/>
        <w:left w:val="none" w:sz="0" w:space="0" w:color="auto"/>
        <w:bottom w:val="none" w:sz="0" w:space="0" w:color="auto"/>
        <w:right w:val="none" w:sz="0" w:space="0" w:color="auto"/>
      </w:divBdr>
    </w:div>
    <w:div w:id="840778087">
      <w:bodyDiv w:val="1"/>
      <w:marLeft w:val="0"/>
      <w:marRight w:val="0"/>
      <w:marTop w:val="0"/>
      <w:marBottom w:val="0"/>
      <w:divBdr>
        <w:top w:val="none" w:sz="0" w:space="0" w:color="auto"/>
        <w:left w:val="none" w:sz="0" w:space="0" w:color="auto"/>
        <w:bottom w:val="none" w:sz="0" w:space="0" w:color="auto"/>
        <w:right w:val="none" w:sz="0" w:space="0" w:color="auto"/>
      </w:divBdr>
    </w:div>
    <w:div w:id="883056169">
      <w:bodyDiv w:val="1"/>
      <w:marLeft w:val="0"/>
      <w:marRight w:val="0"/>
      <w:marTop w:val="0"/>
      <w:marBottom w:val="0"/>
      <w:divBdr>
        <w:top w:val="none" w:sz="0" w:space="0" w:color="auto"/>
        <w:left w:val="none" w:sz="0" w:space="0" w:color="auto"/>
        <w:bottom w:val="none" w:sz="0" w:space="0" w:color="auto"/>
        <w:right w:val="none" w:sz="0" w:space="0" w:color="auto"/>
      </w:divBdr>
      <w:divsChild>
        <w:div w:id="1210069537">
          <w:marLeft w:val="0"/>
          <w:marRight w:val="0"/>
          <w:marTop w:val="0"/>
          <w:marBottom w:val="120"/>
          <w:divBdr>
            <w:top w:val="none" w:sz="0" w:space="0" w:color="auto"/>
            <w:left w:val="none" w:sz="0" w:space="0" w:color="auto"/>
            <w:bottom w:val="none" w:sz="0" w:space="0" w:color="auto"/>
            <w:right w:val="none" w:sz="0" w:space="0" w:color="auto"/>
          </w:divBdr>
          <w:divsChild>
            <w:div w:id="1024983385">
              <w:marLeft w:val="0"/>
              <w:marRight w:val="0"/>
              <w:marTop w:val="0"/>
              <w:marBottom w:val="0"/>
              <w:divBdr>
                <w:top w:val="none" w:sz="0" w:space="0" w:color="auto"/>
                <w:left w:val="none" w:sz="0" w:space="0" w:color="auto"/>
                <w:bottom w:val="none" w:sz="0" w:space="0" w:color="auto"/>
                <w:right w:val="none" w:sz="0" w:space="0" w:color="auto"/>
              </w:divBdr>
            </w:div>
          </w:divsChild>
        </w:div>
        <w:div w:id="1758088362">
          <w:marLeft w:val="0"/>
          <w:marRight w:val="0"/>
          <w:marTop w:val="120"/>
          <w:marBottom w:val="120"/>
          <w:divBdr>
            <w:top w:val="none" w:sz="0" w:space="0" w:color="auto"/>
            <w:left w:val="none" w:sz="0" w:space="0" w:color="auto"/>
            <w:bottom w:val="none" w:sz="0" w:space="0" w:color="auto"/>
            <w:right w:val="none" w:sz="0" w:space="0" w:color="auto"/>
          </w:divBdr>
          <w:divsChild>
            <w:div w:id="1364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4537">
      <w:bodyDiv w:val="1"/>
      <w:marLeft w:val="0"/>
      <w:marRight w:val="0"/>
      <w:marTop w:val="0"/>
      <w:marBottom w:val="0"/>
      <w:divBdr>
        <w:top w:val="none" w:sz="0" w:space="0" w:color="auto"/>
        <w:left w:val="none" w:sz="0" w:space="0" w:color="auto"/>
        <w:bottom w:val="none" w:sz="0" w:space="0" w:color="auto"/>
        <w:right w:val="none" w:sz="0" w:space="0" w:color="auto"/>
      </w:divBdr>
    </w:div>
    <w:div w:id="1166747483">
      <w:bodyDiv w:val="1"/>
      <w:marLeft w:val="0"/>
      <w:marRight w:val="0"/>
      <w:marTop w:val="0"/>
      <w:marBottom w:val="0"/>
      <w:divBdr>
        <w:top w:val="none" w:sz="0" w:space="0" w:color="auto"/>
        <w:left w:val="none" w:sz="0" w:space="0" w:color="auto"/>
        <w:bottom w:val="none" w:sz="0" w:space="0" w:color="auto"/>
        <w:right w:val="none" w:sz="0" w:space="0" w:color="auto"/>
      </w:divBdr>
    </w:div>
    <w:div w:id="1195770226">
      <w:bodyDiv w:val="1"/>
      <w:marLeft w:val="0"/>
      <w:marRight w:val="0"/>
      <w:marTop w:val="0"/>
      <w:marBottom w:val="0"/>
      <w:divBdr>
        <w:top w:val="none" w:sz="0" w:space="0" w:color="auto"/>
        <w:left w:val="none" w:sz="0" w:space="0" w:color="auto"/>
        <w:bottom w:val="none" w:sz="0" w:space="0" w:color="auto"/>
        <w:right w:val="none" w:sz="0" w:space="0" w:color="auto"/>
      </w:divBdr>
      <w:divsChild>
        <w:div w:id="50621272">
          <w:marLeft w:val="0"/>
          <w:marRight w:val="0"/>
          <w:marTop w:val="0"/>
          <w:marBottom w:val="0"/>
          <w:divBdr>
            <w:top w:val="none" w:sz="0" w:space="0" w:color="auto"/>
            <w:left w:val="none" w:sz="0" w:space="0" w:color="auto"/>
            <w:bottom w:val="none" w:sz="0" w:space="0" w:color="auto"/>
            <w:right w:val="none" w:sz="0" w:space="0" w:color="auto"/>
          </w:divBdr>
          <w:divsChild>
            <w:div w:id="2018000497">
              <w:marLeft w:val="0"/>
              <w:marRight w:val="0"/>
              <w:marTop w:val="30"/>
              <w:marBottom w:val="30"/>
              <w:divBdr>
                <w:top w:val="none" w:sz="0" w:space="0" w:color="auto"/>
                <w:left w:val="none" w:sz="0" w:space="0" w:color="auto"/>
                <w:bottom w:val="none" w:sz="0" w:space="0" w:color="auto"/>
                <w:right w:val="none" w:sz="0" w:space="0" w:color="auto"/>
              </w:divBdr>
              <w:divsChild>
                <w:div w:id="27687281">
                  <w:marLeft w:val="0"/>
                  <w:marRight w:val="0"/>
                  <w:marTop w:val="0"/>
                  <w:marBottom w:val="0"/>
                  <w:divBdr>
                    <w:top w:val="none" w:sz="0" w:space="0" w:color="auto"/>
                    <w:left w:val="none" w:sz="0" w:space="0" w:color="auto"/>
                    <w:bottom w:val="none" w:sz="0" w:space="0" w:color="auto"/>
                    <w:right w:val="none" w:sz="0" w:space="0" w:color="auto"/>
                  </w:divBdr>
                  <w:divsChild>
                    <w:div w:id="599071221">
                      <w:marLeft w:val="0"/>
                      <w:marRight w:val="0"/>
                      <w:marTop w:val="0"/>
                      <w:marBottom w:val="0"/>
                      <w:divBdr>
                        <w:top w:val="none" w:sz="0" w:space="0" w:color="auto"/>
                        <w:left w:val="none" w:sz="0" w:space="0" w:color="auto"/>
                        <w:bottom w:val="none" w:sz="0" w:space="0" w:color="auto"/>
                        <w:right w:val="none" w:sz="0" w:space="0" w:color="auto"/>
                      </w:divBdr>
                    </w:div>
                    <w:div w:id="1287660726">
                      <w:marLeft w:val="0"/>
                      <w:marRight w:val="0"/>
                      <w:marTop w:val="0"/>
                      <w:marBottom w:val="0"/>
                      <w:divBdr>
                        <w:top w:val="none" w:sz="0" w:space="0" w:color="auto"/>
                        <w:left w:val="none" w:sz="0" w:space="0" w:color="auto"/>
                        <w:bottom w:val="none" w:sz="0" w:space="0" w:color="auto"/>
                        <w:right w:val="none" w:sz="0" w:space="0" w:color="auto"/>
                      </w:divBdr>
                    </w:div>
                    <w:div w:id="1994484717">
                      <w:marLeft w:val="0"/>
                      <w:marRight w:val="0"/>
                      <w:marTop w:val="0"/>
                      <w:marBottom w:val="0"/>
                      <w:divBdr>
                        <w:top w:val="none" w:sz="0" w:space="0" w:color="auto"/>
                        <w:left w:val="none" w:sz="0" w:space="0" w:color="auto"/>
                        <w:bottom w:val="none" w:sz="0" w:space="0" w:color="auto"/>
                        <w:right w:val="none" w:sz="0" w:space="0" w:color="auto"/>
                      </w:divBdr>
                    </w:div>
                  </w:divsChild>
                </w:div>
                <w:div w:id="111024300">
                  <w:marLeft w:val="0"/>
                  <w:marRight w:val="0"/>
                  <w:marTop w:val="0"/>
                  <w:marBottom w:val="0"/>
                  <w:divBdr>
                    <w:top w:val="none" w:sz="0" w:space="0" w:color="auto"/>
                    <w:left w:val="none" w:sz="0" w:space="0" w:color="auto"/>
                    <w:bottom w:val="none" w:sz="0" w:space="0" w:color="auto"/>
                    <w:right w:val="none" w:sz="0" w:space="0" w:color="auto"/>
                  </w:divBdr>
                  <w:divsChild>
                    <w:div w:id="1668898359">
                      <w:marLeft w:val="0"/>
                      <w:marRight w:val="0"/>
                      <w:marTop w:val="0"/>
                      <w:marBottom w:val="0"/>
                      <w:divBdr>
                        <w:top w:val="none" w:sz="0" w:space="0" w:color="auto"/>
                        <w:left w:val="none" w:sz="0" w:space="0" w:color="auto"/>
                        <w:bottom w:val="none" w:sz="0" w:space="0" w:color="auto"/>
                        <w:right w:val="none" w:sz="0" w:space="0" w:color="auto"/>
                      </w:divBdr>
                    </w:div>
                  </w:divsChild>
                </w:div>
                <w:div w:id="132911388">
                  <w:marLeft w:val="0"/>
                  <w:marRight w:val="0"/>
                  <w:marTop w:val="0"/>
                  <w:marBottom w:val="0"/>
                  <w:divBdr>
                    <w:top w:val="none" w:sz="0" w:space="0" w:color="auto"/>
                    <w:left w:val="none" w:sz="0" w:space="0" w:color="auto"/>
                    <w:bottom w:val="none" w:sz="0" w:space="0" w:color="auto"/>
                    <w:right w:val="none" w:sz="0" w:space="0" w:color="auto"/>
                  </w:divBdr>
                  <w:divsChild>
                    <w:div w:id="1215966144">
                      <w:marLeft w:val="0"/>
                      <w:marRight w:val="0"/>
                      <w:marTop w:val="0"/>
                      <w:marBottom w:val="0"/>
                      <w:divBdr>
                        <w:top w:val="none" w:sz="0" w:space="0" w:color="auto"/>
                        <w:left w:val="none" w:sz="0" w:space="0" w:color="auto"/>
                        <w:bottom w:val="none" w:sz="0" w:space="0" w:color="auto"/>
                        <w:right w:val="none" w:sz="0" w:space="0" w:color="auto"/>
                      </w:divBdr>
                    </w:div>
                  </w:divsChild>
                </w:div>
                <w:div w:id="208883024">
                  <w:marLeft w:val="0"/>
                  <w:marRight w:val="0"/>
                  <w:marTop w:val="0"/>
                  <w:marBottom w:val="0"/>
                  <w:divBdr>
                    <w:top w:val="none" w:sz="0" w:space="0" w:color="auto"/>
                    <w:left w:val="none" w:sz="0" w:space="0" w:color="auto"/>
                    <w:bottom w:val="none" w:sz="0" w:space="0" w:color="auto"/>
                    <w:right w:val="none" w:sz="0" w:space="0" w:color="auto"/>
                  </w:divBdr>
                  <w:divsChild>
                    <w:div w:id="24138421">
                      <w:marLeft w:val="0"/>
                      <w:marRight w:val="0"/>
                      <w:marTop w:val="0"/>
                      <w:marBottom w:val="0"/>
                      <w:divBdr>
                        <w:top w:val="none" w:sz="0" w:space="0" w:color="auto"/>
                        <w:left w:val="none" w:sz="0" w:space="0" w:color="auto"/>
                        <w:bottom w:val="none" w:sz="0" w:space="0" w:color="auto"/>
                        <w:right w:val="none" w:sz="0" w:space="0" w:color="auto"/>
                      </w:divBdr>
                    </w:div>
                  </w:divsChild>
                </w:div>
                <w:div w:id="226184349">
                  <w:marLeft w:val="0"/>
                  <w:marRight w:val="0"/>
                  <w:marTop w:val="0"/>
                  <w:marBottom w:val="0"/>
                  <w:divBdr>
                    <w:top w:val="none" w:sz="0" w:space="0" w:color="auto"/>
                    <w:left w:val="none" w:sz="0" w:space="0" w:color="auto"/>
                    <w:bottom w:val="none" w:sz="0" w:space="0" w:color="auto"/>
                    <w:right w:val="none" w:sz="0" w:space="0" w:color="auto"/>
                  </w:divBdr>
                  <w:divsChild>
                    <w:div w:id="1059748112">
                      <w:marLeft w:val="0"/>
                      <w:marRight w:val="0"/>
                      <w:marTop w:val="0"/>
                      <w:marBottom w:val="0"/>
                      <w:divBdr>
                        <w:top w:val="none" w:sz="0" w:space="0" w:color="auto"/>
                        <w:left w:val="none" w:sz="0" w:space="0" w:color="auto"/>
                        <w:bottom w:val="none" w:sz="0" w:space="0" w:color="auto"/>
                        <w:right w:val="none" w:sz="0" w:space="0" w:color="auto"/>
                      </w:divBdr>
                    </w:div>
                  </w:divsChild>
                </w:div>
                <w:div w:id="277833904">
                  <w:marLeft w:val="0"/>
                  <w:marRight w:val="0"/>
                  <w:marTop w:val="0"/>
                  <w:marBottom w:val="0"/>
                  <w:divBdr>
                    <w:top w:val="none" w:sz="0" w:space="0" w:color="auto"/>
                    <w:left w:val="none" w:sz="0" w:space="0" w:color="auto"/>
                    <w:bottom w:val="none" w:sz="0" w:space="0" w:color="auto"/>
                    <w:right w:val="none" w:sz="0" w:space="0" w:color="auto"/>
                  </w:divBdr>
                  <w:divsChild>
                    <w:div w:id="1345934789">
                      <w:marLeft w:val="0"/>
                      <w:marRight w:val="0"/>
                      <w:marTop w:val="0"/>
                      <w:marBottom w:val="0"/>
                      <w:divBdr>
                        <w:top w:val="none" w:sz="0" w:space="0" w:color="auto"/>
                        <w:left w:val="none" w:sz="0" w:space="0" w:color="auto"/>
                        <w:bottom w:val="none" w:sz="0" w:space="0" w:color="auto"/>
                        <w:right w:val="none" w:sz="0" w:space="0" w:color="auto"/>
                      </w:divBdr>
                    </w:div>
                  </w:divsChild>
                </w:div>
                <w:div w:id="305163718">
                  <w:marLeft w:val="0"/>
                  <w:marRight w:val="0"/>
                  <w:marTop w:val="0"/>
                  <w:marBottom w:val="0"/>
                  <w:divBdr>
                    <w:top w:val="none" w:sz="0" w:space="0" w:color="auto"/>
                    <w:left w:val="none" w:sz="0" w:space="0" w:color="auto"/>
                    <w:bottom w:val="none" w:sz="0" w:space="0" w:color="auto"/>
                    <w:right w:val="none" w:sz="0" w:space="0" w:color="auto"/>
                  </w:divBdr>
                  <w:divsChild>
                    <w:div w:id="1551041483">
                      <w:marLeft w:val="0"/>
                      <w:marRight w:val="0"/>
                      <w:marTop w:val="0"/>
                      <w:marBottom w:val="0"/>
                      <w:divBdr>
                        <w:top w:val="none" w:sz="0" w:space="0" w:color="auto"/>
                        <w:left w:val="none" w:sz="0" w:space="0" w:color="auto"/>
                        <w:bottom w:val="none" w:sz="0" w:space="0" w:color="auto"/>
                        <w:right w:val="none" w:sz="0" w:space="0" w:color="auto"/>
                      </w:divBdr>
                    </w:div>
                  </w:divsChild>
                </w:div>
                <w:div w:id="310182352">
                  <w:marLeft w:val="0"/>
                  <w:marRight w:val="0"/>
                  <w:marTop w:val="0"/>
                  <w:marBottom w:val="0"/>
                  <w:divBdr>
                    <w:top w:val="none" w:sz="0" w:space="0" w:color="auto"/>
                    <w:left w:val="none" w:sz="0" w:space="0" w:color="auto"/>
                    <w:bottom w:val="none" w:sz="0" w:space="0" w:color="auto"/>
                    <w:right w:val="none" w:sz="0" w:space="0" w:color="auto"/>
                  </w:divBdr>
                  <w:divsChild>
                    <w:div w:id="1175263554">
                      <w:marLeft w:val="0"/>
                      <w:marRight w:val="0"/>
                      <w:marTop w:val="0"/>
                      <w:marBottom w:val="0"/>
                      <w:divBdr>
                        <w:top w:val="none" w:sz="0" w:space="0" w:color="auto"/>
                        <w:left w:val="none" w:sz="0" w:space="0" w:color="auto"/>
                        <w:bottom w:val="none" w:sz="0" w:space="0" w:color="auto"/>
                        <w:right w:val="none" w:sz="0" w:space="0" w:color="auto"/>
                      </w:divBdr>
                    </w:div>
                  </w:divsChild>
                </w:div>
                <w:div w:id="316541251">
                  <w:marLeft w:val="0"/>
                  <w:marRight w:val="0"/>
                  <w:marTop w:val="0"/>
                  <w:marBottom w:val="0"/>
                  <w:divBdr>
                    <w:top w:val="none" w:sz="0" w:space="0" w:color="auto"/>
                    <w:left w:val="none" w:sz="0" w:space="0" w:color="auto"/>
                    <w:bottom w:val="none" w:sz="0" w:space="0" w:color="auto"/>
                    <w:right w:val="none" w:sz="0" w:space="0" w:color="auto"/>
                  </w:divBdr>
                  <w:divsChild>
                    <w:div w:id="795222262">
                      <w:marLeft w:val="0"/>
                      <w:marRight w:val="0"/>
                      <w:marTop w:val="0"/>
                      <w:marBottom w:val="0"/>
                      <w:divBdr>
                        <w:top w:val="none" w:sz="0" w:space="0" w:color="auto"/>
                        <w:left w:val="none" w:sz="0" w:space="0" w:color="auto"/>
                        <w:bottom w:val="none" w:sz="0" w:space="0" w:color="auto"/>
                        <w:right w:val="none" w:sz="0" w:space="0" w:color="auto"/>
                      </w:divBdr>
                    </w:div>
                    <w:div w:id="1315915415">
                      <w:marLeft w:val="0"/>
                      <w:marRight w:val="0"/>
                      <w:marTop w:val="0"/>
                      <w:marBottom w:val="0"/>
                      <w:divBdr>
                        <w:top w:val="none" w:sz="0" w:space="0" w:color="auto"/>
                        <w:left w:val="none" w:sz="0" w:space="0" w:color="auto"/>
                        <w:bottom w:val="none" w:sz="0" w:space="0" w:color="auto"/>
                        <w:right w:val="none" w:sz="0" w:space="0" w:color="auto"/>
                      </w:divBdr>
                    </w:div>
                  </w:divsChild>
                </w:div>
                <w:div w:id="325017385">
                  <w:marLeft w:val="0"/>
                  <w:marRight w:val="0"/>
                  <w:marTop w:val="0"/>
                  <w:marBottom w:val="0"/>
                  <w:divBdr>
                    <w:top w:val="none" w:sz="0" w:space="0" w:color="auto"/>
                    <w:left w:val="none" w:sz="0" w:space="0" w:color="auto"/>
                    <w:bottom w:val="none" w:sz="0" w:space="0" w:color="auto"/>
                    <w:right w:val="none" w:sz="0" w:space="0" w:color="auto"/>
                  </w:divBdr>
                  <w:divsChild>
                    <w:div w:id="780145883">
                      <w:marLeft w:val="0"/>
                      <w:marRight w:val="0"/>
                      <w:marTop w:val="0"/>
                      <w:marBottom w:val="0"/>
                      <w:divBdr>
                        <w:top w:val="none" w:sz="0" w:space="0" w:color="auto"/>
                        <w:left w:val="none" w:sz="0" w:space="0" w:color="auto"/>
                        <w:bottom w:val="none" w:sz="0" w:space="0" w:color="auto"/>
                        <w:right w:val="none" w:sz="0" w:space="0" w:color="auto"/>
                      </w:divBdr>
                    </w:div>
                    <w:div w:id="1594125351">
                      <w:marLeft w:val="0"/>
                      <w:marRight w:val="0"/>
                      <w:marTop w:val="0"/>
                      <w:marBottom w:val="0"/>
                      <w:divBdr>
                        <w:top w:val="none" w:sz="0" w:space="0" w:color="auto"/>
                        <w:left w:val="none" w:sz="0" w:space="0" w:color="auto"/>
                        <w:bottom w:val="none" w:sz="0" w:space="0" w:color="auto"/>
                        <w:right w:val="none" w:sz="0" w:space="0" w:color="auto"/>
                      </w:divBdr>
                    </w:div>
                  </w:divsChild>
                </w:div>
                <w:div w:id="327027879">
                  <w:marLeft w:val="0"/>
                  <w:marRight w:val="0"/>
                  <w:marTop w:val="0"/>
                  <w:marBottom w:val="0"/>
                  <w:divBdr>
                    <w:top w:val="none" w:sz="0" w:space="0" w:color="auto"/>
                    <w:left w:val="none" w:sz="0" w:space="0" w:color="auto"/>
                    <w:bottom w:val="none" w:sz="0" w:space="0" w:color="auto"/>
                    <w:right w:val="none" w:sz="0" w:space="0" w:color="auto"/>
                  </w:divBdr>
                  <w:divsChild>
                    <w:div w:id="800534235">
                      <w:marLeft w:val="0"/>
                      <w:marRight w:val="0"/>
                      <w:marTop w:val="0"/>
                      <w:marBottom w:val="0"/>
                      <w:divBdr>
                        <w:top w:val="none" w:sz="0" w:space="0" w:color="auto"/>
                        <w:left w:val="none" w:sz="0" w:space="0" w:color="auto"/>
                        <w:bottom w:val="none" w:sz="0" w:space="0" w:color="auto"/>
                        <w:right w:val="none" w:sz="0" w:space="0" w:color="auto"/>
                      </w:divBdr>
                    </w:div>
                  </w:divsChild>
                </w:div>
                <w:div w:id="383874786">
                  <w:marLeft w:val="0"/>
                  <w:marRight w:val="0"/>
                  <w:marTop w:val="0"/>
                  <w:marBottom w:val="0"/>
                  <w:divBdr>
                    <w:top w:val="none" w:sz="0" w:space="0" w:color="auto"/>
                    <w:left w:val="none" w:sz="0" w:space="0" w:color="auto"/>
                    <w:bottom w:val="none" w:sz="0" w:space="0" w:color="auto"/>
                    <w:right w:val="none" w:sz="0" w:space="0" w:color="auto"/>
                  </w:divBdr>
                  <w:divsChild>
                    <w:div w:id="138614886">
                      <w:marLeft w:val="0"/>
                      <w:marRight w:val="0"/>
                      <w:marTop w:val="0"/>
                      <w:marBottom w:val="0"/>
                      <w:divBdr>
                        <w:top w:val="none" w:sz="0" w:space="0" w:color="auto"/>
                        <w:left w:val="none" w:sz="0" w:space="0" w:color="auto"/>
                        <w:bottom w:val="none" w:sz="0" w:space="0" w:color="auto"/>
                        <w:right w:val="none" w:sz="0" w:space="0" w:color="auto"/>
                      </w:divBdr>
                    </w:div>
                    <w:div w:id="491945659">
                      <w:marLeft w:val="0"/>
                      <w:marRight w:val="0"/>
                      <w:marTop w:val="0"/>
                      <w:marBottom w:val="0"/>
                      <w:divBdr>
                        <w:top w:val="none" w:sz="0" w:space="0" w:color="auto"/>
                        <w:left w:val="none" w:sz="0" w:space="0" w:color="auto"/>
                        <w:bottom w:val="none" w:sz="0" w:space="0" w:color="auto"/>
                        <w:right w:val="none" w:sz="0" w:space="0" w:color="auto"/>
                      </w:divBdr>
                    </w:div>
                  </w:divsChild>
                </w:div>
                <w:div w:id="403795138">
                  <w:marLeft w:val="0"/>
                  <w:marRight w:val="0"/>
                  <w:marTop w:val="0"/>
                  <w:marBottom w:val="0"/>
                  <w:divBdr>
                    <w:top w:val="none" w:sz="0" w:space="0" w:color="auto"/>
                    <w:left w:val="none" w:sz="0" w:space="0" w:color="auto"/>
                    <w:bottom w:val="none" w:sz="0" w:space="0" w:color="auto"/>
                    <w:right w:val="none" w:sz="0" w:space="0" w:color="auto"/>
                  </w:divBdr>
                  <w:divsChild>
                    <w:div w:id="307369582">
                      <w:marLeft w:val="0"/>
                      <w:marRight w:val="0"/>
                      <w:marTop w:val="0"/>
                      <w:marBottom w:val="0"/>
                      <w:divBdr>
                        <w:top w:val="none" w:sz="0" w:space="0" w:color="auto"/>
                        <w:left w:val="none" w:sz="0" w:space="0" w:color="auto"/>
                        <w:bottom w:val="none" w:sz="0" w:space="0" w:color="auto"/>
                        <w:right w:val="none" w:sz="0" w:space="0" w:color="auto"/>
                      </w:divBdr>
                    </w:div>
                  </w:divsChild>
                </w:div>
                <w:div w:id="416906585">
                  <w:marLeft w:val="0"/>
                  <w:marRight w:val="0"/>
                  <w:marTop w:val="0"/>
                  <w:marBottom w:val="0"/>
                  <w:divBdr>
                    <w:top w:val="none" w:sz="0" w:space="0" w:color="auto"/>
                    <w:left w:val="none" w:sz="0" w:space="0" w:color="auto"/>
                    <w:bottom w:val="none" w:sz="0" w:space="0" w:color="auto"/>
                    <w:right w:val="none" w:sz="0" w:space="0" w:color="auto"/>
                  </w:divBdr>
                  <w:divsChild>
                    <w:div w:id="309553640">
                      <w:marLeft w:val="0"/>
                      <w:marRight w:val="0"/>
                      <w:marTop w:val="0"/>
                      <w:marBottom w:val="0"/>
                      <w:divBdr>
                        <w:top w:val="none" w:sz="0" w:space="0" w:color="auto"/>
                        <w:left w:val="none" w:sz="0" w:space="0" w:color="auto"/>
                        <w:bottom w:val="none" w:sz="0" w:space="0" w:color="auto"/>
                        <w:right w:val="none" w:sz="0" w:space="0" w:color="auto"/>
                      </w:divBdr>
                    </w:div>
                  </w:divsChild>
                </w:div>
                <w:div w:id="427312636">
                  <w:marLeft w:val="0"/>
                  <w:marRight w:val="0"/>
                  <w:marTop w:val="0"/>
                  <w:marBottom w:val="0"/>
                  <w:divBdr>
                    <w:top w:val="none" w:sz="0" w:space="0" w:color="auto"/>
                    <w:left w:val="none" w:sz="0" w:space="0" w:color="auto"/>
                    <w:bottom w:val="none" w:sz="0" w:space="0" w:color="auto"/>
                    <w:right w:val="none" w:sz="0" w:space="0" w:color="auto"/>
                  </w:divBdr>
                  <w:divsChild>
                    <w:div w:id="1230267616">
                      <w:marLeft w:val="0"/>
                      <w:marRight w:val="0"/>
                      <w:marTop w:val="0"/>
                      <w:marBottom w:val="0"/>
                      <w:divBdr>
                        <w:top w:val="none" w:sz="0" w:space="0" w:color="auto"/>
                        <w:left w:val="none" w:sz="0" w:space="0" w:color="auto"/>
                        <w:bottom w:val="none" w:sz="0" w:space="0" w:color="auto"/>
                        <w:right w:val="none" w:sz="0" w:space="0" w:color="auto"/>
                      </w:divBdr>
                    </w:div>
                  </w:divsChild>
                </w:div>
                <w:div w:id="501240423">
                  <w:marLeft w:val="0"/>
                  <w:marRight w:val="0"/>
                  <w:marTop w:val="0"/>
                  <w:marBottom w:val="0"/>
                  <w:divBdr>
                    <w:top w:val="none" w:sz="0" w:space="0" w:color="auto"/>
                    <w:left w:val="none" w:sz="0" w:space="0" w:color="auto"/>
                    <w:bottom w:val="none" w:sz="0" w:space="0" w:color="auto"/>
                    <w:right w:val="none" w:sz="0" w:space="0" w:color="auto"/>
                  </w:divBdr>
                  <w:divsChild>
                    <w:div w:id="513960157">
                      <w:marLeft w:val="0"/>
                      <w:marRight w:val="0"/>
                      <w:marTop w:val="0"/>
                      <w:marBottom w:val="0"/>
                      <w:divBdr>
                        <w:top w:val="none" w:sz="0" w:space="0" w:color="auto"/>
                        <w:left w:val="none" w:sz="0" w:space="0" w:color="auto"/>
                        <w:bottom w:val="none" w:sz="0" w:space="0" w:color="auto"/>
                        <w:right w:val="none" w:sz="0" w:space="0" w:color="auto"/>
                      </w:divBdr>
                    </w:div>
                  </w:divsChild>
                </w:div>
                <w:div w:id="565259512">
                  <w:marLeft w:val="0"/>
                  <w:marRight w:val="0"/>
                  <w:marTop w:val="0"/>
                  <w:marBottom w:val="0"/>
                  <w:divBdr>
                    <w:top w:val="none" w:sz="0" w:space="0" w:color="auto"/>
                    <w:left w:val="none" w:sz="0" w:space="0" w:color="auto"/>
                    <w:bottom w:val="none" w:sz="0" w:space="0" w:color="auto"/>
                    <w:right w:val="none" w:sz="0" w:space="0" w:color="auto"/>
                  </w:divBdr>
                  <w:divsChild>
                    <w:div w:id="749814556">
                      <w:marLeft w:val="0"/>
                      <w:marRight w:val="0"/>
                      <w:marTop w:val="0"/>
                      <w:marBottom w:val="0"/>
                      <w:divBdr>
                        <w:top w:val="none" w:sz="0" w:space="0" w:color="auto"/>
                        <w:left w:val="none" w:sz="0" w:space="0" w:color="auto"/>
                        <w:bottom w:val="none" w:sz="0" w:space="0" w:color="auto"/>
                        <w:right w:val="none" w:sz="0" w:space="0" w:color="auto"/>
                      </w:divBdr>
                    </w:div>
                  </w:divsChild>
                </w:div>
                <w:div w:id="599682241">
                  <w:marLeft w:val="0"/>
                  <w:marRight w:val="0"/>
                  <w:marTop w:val="0"/>
                  <w:marBottom w:val="0"/>
                  <w:divBdr>
                    <w:top w:val="none" w:sz="0" w:space="0" w:color="auto"/>
                    <w:left w:val="none" w:sz="0" w:space="0" w:color="auto"/>
                    <w:bottom w:val="none" w:sz="0" w:space="0" w:color="auto"/>
                    <w:right w:val="none" w:sz="0" w:space="0" w:color="auto"/>
                  </w:divBdr>
                  <w:divsChild>
                    <w:div w:id="286814198">
                      <w:marLeft w:val="0"/>
                      <w:marRight w:val="0"/>
                      <w:marTop w:val="0"/>
                      <w:marBottom w:val="0"/>
                      <w:divBdr>
                        <w:top w:val="none" w:sz="0" w:space="0" w:color="auto"/>
                        <w:left w:val="none" w:sz="0" w:space="0" w:color="auto"/>
                        <w:bottom w:val="none" w:sz="0" w:space="0" w:color="auto"/>
                        <w:right w:val="none" w:sz="0" w:space="0" w:color="auto"/>
                      </w:divBdr>
                    </w:div>
                    <w:div w:id="1613709547">
                      <w:marLeft w:val="0"/>
                      <w:marRight w:val="0"/>
                      <w:marTop w:val="0"/>
                      <w:marBottom w:val="0"/>
                      <w:divBdr>
                        <w:top w:val="none" w:sz="0" w:space="0" w:color="auto"/>
                        <w:left w:val="none" w:sz="0" w:space="0" w:color="auto"/>
                        <w:bottom w:val="none" w:sz="0" w:space="0" w:color="auto"/>
                        <w:right w:val="none" w:sz="0" w:space="0" w:color="auto"/>
                      </w:divBdr>
                    </w:div>
                  </w:divsChild>
                </w:div>
                <w:div w:id="624895181">
                  <w:marLeft w:val="0"/>
                  <w:marRight w:val="0"/>
                  <w:marTop w:val="0"/>
                  <w:marBottom w:val="0"/>
                  <w:divBdr>
                    <w:top w:val="none" w:sz="0" w:space="0" w:color="auto"/>
                    <w:left w:val="none" w:sz="0" w:space="0" w:color="auto"/>
                    <w:bottom w:val="none" w:sz="0" w:space="0" w:color="auto"/>
                    <w:right w:val="none" w:sz="0" w:space="0" w:color="auto"/>
                  </w:divBdr>
                  <w:divsChild>
                    <w:div w:id="2056809627">
                      <w:marLeft w:val="0"/>
                      <w:marRight w:val="0"/>
                      <w:marTop w:val="0"/>
                      <w:marBottom w:val="0"/>
                      <w:divBdr>
                        <w:top w:val="none" w:sz="0" w:space="0" w:color="auto"/>
                        <w:left w:val="none" w:sz="0" w:space="0" w:color="auto"/>
                        <w:bottom w:val="none" w:sz="0" w:space="0" w:color="auto"/>
                        <w:right w:val="none" w:sz="0" w:space="0" w:color="auto"/>
                      </w:divBdr>
                    </w:div>
                  </w:divsChild>
                </w:div>
                <w:div w:id="649483572">
                  <w:marLeft w:val="0"/>
                  <w:marRight w:val="0"/>
                  <w:marTop w:val="0"/>
                  <w:marBottom w:val="0"/>
                  <w:divBdr>
                    <w:top w:val="none" w:sz="0" w:space="0" w:color="auto"/>
                    <w:left w:val="none" w:sz="0" w:space="0" w:color="auto"/>
                    <w:bottom w:val="none" w:sz="0" w:space="0" w:color="auto"/>
                    <w:right w:val="none" w:sz="0" w:space="0" w:color="auto"/>
                  </w:divBdr>
                  <w:divsChild>
                    <w:div w:id="373888046">
                      <w:marLeft w:val="0"/>
                      <w:marRight w:val="0"/>
                      <w:marTop w:val="0"/>
                      <w:marBottom w:val="0"/>
                      <w:divBdr>
                        <w:top w:val="none" w:sz="0" w:space="0" w:color="auto"/>
                        <w:left w:val="none" w:sz="0" w:space="0" w:color="auto"/>
                        <w:bottom w:val="none" w:sz="0" w:space="0" w:color="auto"/>
                        <w:right w:val="none" w:sz="0" w:space="0" w:color="auto"/>
                      </w:divBdr>
                    </w:div>
                  </w:divsChild>
                </w:div>
                <w:div w:id="650063145">
                  <w:marLeft w:val="0"/>
                  <w:marRight w:val="0"/>
                  <w:marTop w:val="0"/>
                  <w:marBottom w:val="0"/>
                  <w:divBdr>
                    <w:top w:val="none" w:sz="0" w:space="0" w:color="auto"/>
                    <w:left w:val="none" w:sz="0" w:space="0" w:color="auto"/>
                    <w:bottom w:val="none" w:sz="0" w:space="0" w:color="auto"/>
                    <w:right w:val="none" w:sz="0" w:space="0" w:color="auto"/>
                  </w:divBdr>
                  <w:divsChild>
                    <w:div w:id="298607000">
                      <w:marLeft w:val="0"/>
                      <w:marRight w:val="0"/>
                      <w:marTop w:val="0"/>
                      <w:marBottom w:val="0"/>
                      <w:divBdr>
                        <w:top w:val="none" w:sz="0" w:space="0" w:color="auto"/>
                        <w:left w:val="none" w:sz="0" w:space="0" w:color="auto"/>
                        <w:bottom w:val="none" w:sz="0" w:space="0" w:color="auto"/>
                        <w:right w:val="none" w:sz="0" w:space="0" w:color="auto"/>
                      </w:divBdr>
                    </w:div>
                  </w:divsChild>
                </w:div>
                <w:div w:id="720983809">
                  <w:marLeft w:val="0"/>
                  <w:marRight w:val="0"/>
                  <w:marTop w:val="0"/>
                  <w:marBottom w:val="0"/>
                  <w:divBdr>
                    <w:top w:val="none" w:sz="0" w:space="0" w:color="auto"/>
                    <w:left w:val="none" w:sz="0" w:space="0" w:color="auto"/>
                    <w:bottom w:val="none" w:sz="0" w:space="0" w:color="auto"/>
                    <w:right w:val="none" w:sz="0" w:space="0" w:color="auto"/>
                  </w:divBdr>
                  <w:divsChild>
                    <w:div w:id="2085100597">
                      <w:marLeft w:val="0"/>
                      <w:marRight w:val="0"/>
                      <w:marTop w:val="0"/>
                      <w:marBottom w:val="0"/>
                      <w:divBdr>
                        <w:top w:val="none" w:sz="0" w:space="0" w:color="auto"/>
                        <w:left w:val="none" w:sz="0" w:space="0" w:color="auto"/>
                        <w:bottom w:val="none" w:sz="0" w:space="0" w:color="auto"/>
                        <w:right w:val="none" w:sz="0" w:space="0" w:color="auto"/>
                      </w:divBdr>
                    </w:div>
                  </w:divsChild>
                </w:div>
                <w:div w:id="769281304">
                  <w:marLeft w:val="0"/>
                  <w:marRight w:val="0"/>
                  <w:marTop w:val="0"/>
                  <w:marBottom w:val="0"/>
                  <w:divBdr>
                    <w:top w:val="none" w:sz="0" w:space="0" w:color="auto"/>
                    <w:left w:val="none" w:sz="0" w:space="0" w:color="auto"/>
                    <w:bottom w:val="none" w:sz="0" w:space="0" w:color="auto"/>
                    <w:right w:val="none" w:sz="0" w:space="0" w:color="auto"/>
                  </w:divBdr>
                  <w:divsChild>
                    <w:div w:id="623073154">
                      <w:marLeft w:val="0"/>
                      <w:marRight w:val="0"/>
                      <w:marTop w:val="0"/>
                      <w:marBottom w:val="0"/>
                      <w:divBdr>
                        <w:top w:val="none" w:sz="0" w:space="0" w:color="auto"/>
                        <w:left w:val="none" w:sz="0" w:space="0" w:color="auto"/>
                        <w:bottom w:val="none" w:sz="0" w:space="0" w:color="auto"/>
                        <w:right w:val="none" w:sz="0" w:space="0" w:color="auto"/>
                      </w:divBdr>
                    </w:div>
                  </w:divsChild>
                </w:div>
                <w:div w:id="781413082">
                  <w:marLeft w:val="0"/>
                  <w:marRight w:val="0"/>
                  <w:marTop w:val="0"/>
                  <w:marBottom w:val="0"/>
                  <w:divBdr>
                    <w:top w:val="none" w:sz="0" w:space="0" w:color="auto"/>
                    <w:left w:val="none" w:sz="0" w:space="0" w:color="auto"/>
                    <w:bottom w:val="none" w:sz="0" w:space="0" w:color="auto"/>
                    <w:right w:val="none" w:sz="0" w:space="0" w:color="auto"/>
                  </w:divBdr>
                  <w:divsChild>
                    <w:div w:id="321734378">
                      <w:marLeft w:val="0"/>
                      <w:marRight w:val="0"/>
                      <w:marTop w:val="0"/>
                      <w:marBottom w:val="0"/>
                      <w:divBdr>
                        <w:top w:val="none" w:sz="0" w:space="0" w:color="auto"/>
                        <w:left w:val="none" w:sz="0" w:space="0" w:color="auto"/>
                        <w:bottom w:val="none" w:sz="0" w:space="0" w:color="auto"/>
                        <w:right w:val="none" w:sz="0" w:space="0" w:color="auto"/>
                      </w:divBdr>
                    </w:div>
                  </w:divsChild>
                </w:div>
                <w:div w:id="814757734">
                  <w:marLeft w:val="0"/>
                  <w:marRight w:val="0"/>
                  <w:marTop w:val="0"/>
                  <w:marBottom w:val="0"/>
                  <w:divBdr>
                    <w:top w:val="none" w:sz="0" w:space="0" w:color="auto"/>
                    <w:left w:val="none" w:sz="0" w:space="0" w:color="auto"/>
                    <w:bottom w:val="none" w:sz="0" w:space="0" w:color="auto"/>
                    <w:right w:val="none" w:sz="0" w:space="0" w:color="auto"/>
                  </w:divBdr>
                  <w:divsChild>
                    <w:div w:id="1435592439">
                      <w:marLeft w:val="0"/>
                      <w:marRight w:val="0"/>
                      <w:marTop w:val="0"/>
                      <w:marBottom w:val="0"/>
                      <w:divBdr>
                        <w:top w:val="none" w:sz="0" w:space="0" w:color="auto"/>
                        <w:left w:val="none" w:sz="0" w:space="0" w:color="auto"/>
                        <w:bottom w:val="none" w:sz="0" w:space="0" w:color="auto"/>
                        <w:right w:val="none" w:sz="0" w:space="0" w:color="auto"/>
                      </w:divBdr>
                    </w:div>
                  </w:divsChild>
                </w:div>
                <w:div w:id="862129824">
                  <w:marLeft w:val="0"/>
                  <w:marRight w:val="0"/>
                  <w:marTop w:val="0"/>
                  <w:marBottom w:val="0"/>
                  <w:divBdr>
                    <w:top w:val="none" w:sz="0" w:space="0" w:color="auto"/>
                    <w:left w:val="none" w:sz="0" w:space="0" w:color="auto"/>
                    <w:bottom w:val="none" w:sz="0" w:space="0" w:color="auto"/>
                    <w:right w:val="none" w:sz="0" w:space="0" w:color="auto"/>
                  </w:divBdr>
                  <w:divsChild>
                    <w:div w:id="91555972">
                      <w:marLeft w:val="0"/>
                      <w:marRight w:val="0"/>
                      <w:marTop w:val="0"/>
                      <w:marBottom w:val="0"/>
                      <w:divBdr>
                        <w:top w:val="none" w:sz="0" w:space="0" w:color="auto"/>
                        <w:left w:val="none" w:sz="0" w:space="0" w:color="auto"/>
                        <w:bottom w:val="none" w:sz="0" w:space="0" w:color="auto"/>
                        <w:right w:val="none" w:sz="0" w:space="0" w:color="auto"/>
                      </w:divBdr>
                    </w:div>
                  </w:divsChild>
                </w:div>
                <w:div w:id="880288007">
                  <w:marLeft w:val="0"/>
                  <w:marRight w:val="0"/>
                  <w:marTop w:val="0"/>
                  <w:marBottom w:val="0"/>
                  <w:divBdr>
                    <w:top w:val="none" w:sz="0" w:space="0" w:color="auto"/>
                    <w:left w:val="none" w:sz="0" w:space="0" w:color="auto"/>
                    <w:bottom w:val="none" w:sz="0" w:space="0" w:color="auto"/>
                    <w:right w:val="none" w:sz="0" w:space="0" w:color="auto"/>
                  </w:divBdr>
                  <w:divsChild>
                    <w:div w:id="455569427">
                      <w:marLeft w:val="0"/>
                      <w:marRight w:val="0"/>
                      <w:marTop w:val="0"/>
                      <w:marBottom w:val="0"/>
                      <w:divBdr>
                        <w:top w:val="none" w:sz="0" w:space="0" w:color="auto"/>
                        <w:left w:val="none" w:sz="0" w:space="0" w:color="auto"/>
                        <w:bottom w:val="none" w:sz="0" w:space="0" w:color="auto"/>
                        <w:right w:val="none" w:sz="0" w:space="0" w:color="auto"/>
                      </w:divBdr>
                    </w:div>
                  </w:divsChild>
                </w:div>
                <w:div w:id="881093851">
                  <w:marLeft w:val="0"/>
                  <w:marRight w:val="0"/>
                  <w:marTop w:val="0"/>
                  <w:marBottom w:val="0"/>
                  <w:divBdr>
                    <w:top w:val="none" w:sz="0" w:space="0" w:color="auto"/>
                    <w:left w:val="none" w:sz="0" w:space="0" w:color="auto"/>
                    <w:bottom w:val="none" w:sz="0" w:space="0" w:color="auto"/>
                    <w:right w:val="none" w:sz="0" w:space="0" w:color="auto"/>
                  </w:divBdr>
                  <w:divsChild>
                    <w:div w:id="1947879313">
                      <w:marLeft w:val="0"/>
                      <w:marRight w:val="0"/>
                      <w:marTop w:val="0"/>
                      <w:marBottom w:val="0"/>
                      <w:divBdr>
                        <w:top w:val="none" w:sz="0" w:space="0" w:color="auto"/>
                        <w:left w:val="none" w:sz="0" w:space="0" w:color="auto"/>
                        <w:bottom w:val="none" w:sz="0" w:space="0" w:color="auto"/>
                        <w:right w:val="none" w:sz="0" w:space="0" w:color="auto"/>
                      </w:divBdr>
                    </w:div>
                  </w:divsChild>
                </w:div>
                <w:div w:id="897282260">
                  <w:marLeft w:val="0"/>
                  <w:marRight w:val="0"/>
                  <w:marTop w:val="0"/>
                  <w:marBottom w:val="0"/>
                  <w:divBdr>
                    <w:top w:val="none" w:sz="0" w:space="0" w:color="auto"/>
                    <w:left w:val="none" w:sz="0" w:space="0" w:color="auto"/>
                    <w:bottom w:val="none" w:sz="0" w:space="0" w:color="auto"/>
                    <w:right w:val="none" w:sz="0" w:space="0" w:color="auto"/>
                  </w:divBdr>
                  <w:divsChild>
                    <w:div w:id="1918442920">
                      <w:marLeft w:val="0"/>
                      <w:marRight w:val="0"/>
                      <w:marTop w:val="0"/>
                      <w:marBottom w:val="0"/>
                      <w:divBdr>
                        <w:top w:val="none" w:sz="0" w:space="0" w:color="auto"/>
                        <w:left w:val="none" w:sz="0" w:space="0" w:color="auto"/>
                        <w:bottom w:val="none" w:sz="0" w:space="0" w:color="auto"/>
                        <w:right w:val="none" w:sz="0" w:space="0" w:color="auto"/>
                      </w:divBdr>
                    </w:div>
                  </w:divsChild>
                </w:div>
                <w:div w:id="903443885">
                  <w:marLeft w:val="0"/>
                  <w:marRight w:val="0"/>
                  <w:marTop w:val="0"/>
                  <w:marBottom w:val="0"/>
                  <w:divBdr>
                    <w:top w:val="none" w:sz="0" w:space="0" w:color="auto"/>
                    <w:left w:val="none" w:sz="0" w:space="0" w:color="auto"/>
                    <w:bottom w:val="none" w:sz="0" w:space="0" w:color="auto"/>
                    <w:right w:val="none" w:sz="0" w:space="0" w:color="auto"/>
                  </w:divBdr>
                  <w:divsChild>
                    <w:div w:id="1846742101">
                      <w:marLeft w:val="0"/>
                      <w:marRight w:val="0"/>
                      <w:marTop w:val="0"/>
                      <w:marBottom w:val="0"/>
                      <w:divBdr>
                        <w:top w:val="none" w:sz="0" w:space="0" w:color="auto"/>
                        <w:left w:val="none" w:sz="0" w:space="0" w:color="auto"/>
                        <w:bottom w:val="none" w:sz="0" w:space="0" w:color="auto"/>
                        <w:right w:val="none" w:sz="0" w:space="0" w:color="auto"/>
                      </w:divBdr>
                    </w:div>
                  </w:divsChild>
                </w:div>
                <w:div w:id="990475655">
                  <w:marLeft w:val="0"/>
                  <w:marRight w:val="0"/>
                  <w:marTop w:val="0"/>
                  <w:marBottom w:val="0"/>
                  <w:divBdr>
                    <w:top w:val="none" w:sz="0" w:space="0" w:color="auto"/>
                    <w:left w:val="none" w:sz="0" w:space="0" w:color="auto"/>
                    <w:bottom w:val="none" w:sz="0" w:space="0" w:color="auto"/>
                    <w:right w:val="none" w:sz="0" w:space="0" w:color="auto"/>
                  </w:divBdr>
                  <w:divsChild>
                    <w:div w:id="628320024">
                      <w:marLeft w:val="0"/>
                      <w:marRight w:val="0"/>
                      <w:marTop w:val="0"/>
                      <w:marBottom w:val="0"/>
                      <w:divBdr>
                        <w:top w:val="none" w:sz="0" w:space="0" w:color="auto"/>
                        <w:left w:val="none" w:sz="0" w:space="0" w:color="auto"/>
                        <w:bottom w:val="none" w:sz="0" w:space="0" w:color="auto"/>
                        <w:right w:val="none" w:sz="0" w:space="0" w:color="auto"/>
                      </w:divBdr>
                    </w:div>
                  </w:divsChild>
                </w:div>
                <w:div w:id="1070343947">
                  <w:marLeft w:val="0"/>
                  <w:marRight w:val="0"/>
                  <w:marTop w:val="0"/>
                  <w:marBottom w:val="0"/>
                  <w:divBdr>
                    <w:top w:val="none" w:sz="0" w:space="0" w:color="auto"/>
                    <w:left w:val="none" w:sz="0" w:space="0" w:color="auto"/>
                    <w:bottom w:val="none" w:sz="0" w:space="0" w:color="auto"/>
                    <w:right w:val="none" w:sz="0" w:space="0" w:color="auto"/>
                  </w:divBdr>
                  <w:divsChild>
                    <w:div w:id="128129081">
                      <w:marLeft w:val="0"/>
                      <w:marRight w:val="0"/>
                      <w:marTop w:val="0"/>
                      <w:marBottom w:val="0"/>
                      <w:divBdr>
                        <w:top w:val="none" w:sz="0" w:space="0" w:color="auto"/>
                        <w:left w:val="none" w:sz="0" w:space="0" w:color="auto"/>
                        <w:bottom w:val="none" w:sz="0" w:space="0" w:color="auto"/>
                        <w:right w:val="none" w:sz="0" w:space="0" w:color="auto"/>
                      </w:divBdr>
                    </w:div>
                    <w:div w:id="1369642661">
                      <w:marLeft w:val="0"/>
                      <w:marRight w:val="0"/>
                      <w:marTop w:val="0"/>
                      <w:marBottom w:val="0"/>
                      <w:divBdr>
                        <w:top w:val="none" w:sz="0" w:space="0" w:color="auto"/>
                        <w:left w:val="none" w:sz="0" w:space="0" w:color="auto"/>
                        <w:bottom w:val="none" w:sz="0" w:space="0" w:color="auto"/>
                        <w:right w:val="none" w:sz="0" w:space="0" w:color="auto"/>
                      </w:divBdr>
                    </w:div>
                  </w:divsChild>
                </w:div>
                <w:div w:id="1077822993">
                  <w:marLeft w:val="0"/>
                  <w:marRight w:val="0"/>
                  <w:marTop w:val="0"/>
                  <w:marBottom w:val="0"/>
                  <w:divBdr>
                    <w:top w:val="none" w:sz="0" w:space="0" w:color="auto"/>
                    <w:left w:val="none" w:sz="0" w:space="0" w:color="auto"/>
                    <w:bottom w:val="none" w:sz="0" w:space="0" w:color="auto"/>
                    <w:right w:val="none" w:sz="0" w:space="0" w:color="auto"/>
                  </w:divBdr>
                  <w:divsChild>
                    <w:div w:id="56779935">
                      <w:marLeft w:val="0"/>
                      <w:marRight w:val="0"/>
                      <w:marTop w:val="0"/>
                      <w:marBottom w:val="0"/>
                      <w:divBdr>
                        <w:top w:val="none" w:sz="0" w:space="0" w:color="auto"/>
                        <w:left w:val="none" w:sz="0" w:space="0" w:color="auto"/>
                        <w:bottom w:val="none" w:sz="0" w:space="0" w:color="auto"/>
                        <w:right w:val="none" w:sz="0" w:space="0" w:color="auto"/>
                      </w:divBdr>
                    </w:div>
                    <w:div w:id="583413027">
                      <w:marLeft w:val="0"/>
                      <w:marRight w:val="0"/>
                      <w:marTop w:val="0"/>
                      <w:marBottom w:val="0"/>
                      <w:divBdr>
                        <w:top w:val="none" w:sz="0" w:space="0" w:color="auto"/>
                        <w:left w:val="none" w:sz="0" w:space="0" w:color="auto"/>
                        <w:bottom w:val="none" w:sz="0" w:space="0" w:color="auto"/>
                        <w:right w:val="none" w:sz="0" w:space="0" w:color="auto"/>
                      </w:divBdr>
                    </w:div>
                    <w:div w:id="767892665">
                      <w:marLeft w:val="0"/>
                      <w:marRight w:val="0"/>
                      <w:marTop w:val="0"/>
                      <w:marBottom w:val="0"/>
                      <w:divBdr>
                        <w:top w:val="none" w:sz="0" w:space="0" w:color="auto"/>
                        <w:left w:val="none" w:sz="0" w:space="0" w:color="auto"/>
                        <w:bottom w:val="none" w:sz="0" w:space="0" w:color="auto"/>
                        <w:right w:val="none" w:sz="0" w:space="0" w:color="auto"/>
                      </w:divBdr>
                    </w:div>
                  </w:divsChild>
                </w:div>
                <w:div w:id="1136796238">
                  <w:marLeft w:val="0"/>
                  <w:marRight w:val="0"/>
                  <w:marTop w:val="0"/>
                  <w:marBottom w:val="0"/>
                  <w:divBdr>
                    <w:top w:val="none" w:sz="0" w:space="0" w:color="auto"/>
                    <w:left w:val="none" w:sz="0" w:space="0" w:color="auto"/>
                    <w:bottom w:val="none" w:sz="0" w:space="0" w:color="auto"/>
                    <w:right w:val="none" w:sz="0" w:space="0" w:color="auto"/>
                  </w:divBdr>
                  <w:divsChild>
                    <w:div w:id="1931312659">
                      <w:marLeft w:val="0"/>
                      <w:marRight w:val="0"/>
                      <w:marTop w:val="0"/>
                      <w:marBottom w:val="0"/>
                      <w:divBdr>
                        <w:top w:val="none" w:sz="0" w:space="0" w:color="auto"/>
                        <w:left w:val="none" w:sz="0" w:space="0" w:color="auto"/>
                        <w:bottom w:val="none" w:sz="0" w:space="0" w:color="auto"/>
                        <w:right w:val="none" w:sz="0" w:space="0" w:color="auto"/>
                      </w:divBdr>
                    </w:div>
                  </w:divsChild>
                </w:div>
                <w:div w:id="1156532081">
                  <w:marLeft w:val="0"/>
                  <w:marRight w:val="0"/>
                  <w:marTop w:val="0"/>
                  <w:marBottom w:val="0"/>
                  <w:divBdr>
                    <w:top w:val="none" w:sz="0" w:space="0" w:color="auto"/>
                    <w:left w:val="none" w:sz="0" w:space="0" w:color="auto"/>
                    <w:bottom w:val="none" w:sz="0" w:space="0" w:color="auto"/>
                    <w:right w:val="none" w:sz="0" w:space="0" w:color="auto"/>
                  </w:divBdr>
                  <w:divsChild>
                    <w:div w:id="1030378260">
                      <w:marLeft w:val="0"/>
                      <w:marRight w:val="0"/>
                      <w:marTop w:val="0"/>
                      <w:marBottom w:val="0"/>
                      <w:divBdr>
                        <w:top w:val="none" w:sz="0" w:space="0" w:color="auto"/>
                        <w:left w:val="none" w:sz="0" w:space="0" w:color="auto"/>
                        <w:bottom w:val="none" w:sz="0" w:space="0" w:color="auto"/>
                        <w:right w:val="none" w:sz="0" w:space="0" w:color="auto"/>
                      </w:divBdr>
                    </w:div>
                    <w:div w:id="1596673551">
                      <w:marLeft w:val="0"/>
                      <w:marRight w:val="0"/>
                      <w:marTop w:val="0"/>
                      <w:marBottom w:val="0"/>
                      <w:divBdr>
                        <w:top w:val="none" w:sz="0" w:space="0" w:color="auto"/>
                        <w:left w:val="none" w:sz="0" w:space="0" w:color="auto"/>
                        <w:bottom w:val="none" w:sz="0" w:space="0" w:color="auto"/>
                        <w:right w:val="none" w:sz="0" w:space="0" w:color="auto"/>
                      </w:divBdr>
                    </w:div>
                  </w:divsChild>
                </w:div>
                <w:div w:id="1203634860">
                  <w:marLeft w:val="0"/>
                  <w:marRight w:val="0"/>
                  <w:marTop w:val="0"/>
                  <w:marBottom w:val="0"/>
                  <w:divBdr>
                    <w:top w:val="none" w:sz="0" w:space="0" w:color="auto"/>
                    <w:left w:val="none" w:sz="0" w:space="0" w:color="auto"/>
                    <w:bottom w:val="none" w:sz="0" w:space="0" w:color="auto"/>
                    <w:right w:val="none" w:sz="0" w:space="0" w:color="auto"/>
                  </w:divBdr>
                  <w:divsChild>
                    <w:div w:id="1386568962">
                      <w:marLeft w:val="0"/>
                      <w:marRight w:val="0"/>
                      <w:marTop w:val="0"/>
                      <w:marBottom w:val="0"/>
                      <w:divBdr>
                        <w:top w:val="none" w:sz="0" w:space="0" w:color="auto"/>
                        <w:left w:val="none" w:sz="0" w:space="0" w:color="auto"/>
                        <w:bottom w:val="none" w:sz="0" w:space="0" w:color="auto"/>
                        <w:right w:val="none" w:sz="0" w:space="0" w:color="auto"/>
                      </w:divBdr>
                    </w:div>
                  </w:divsChild>
                </w:div>
                <w:div w:id="1207378438">
                  <w:marLeft w:val="0"/>
                  <w:marRight w:val="0"/>
                  <w:marTop w:val="0"/>
                  <w:marBottom w:val="0"/>
                  <w:divBdr>
                    <w:top w:val="none" w:sz="0" w:space="0" w:color="auto"/>
                    <w:left w:val="none" w:sz="0" w:space="0" w:color="auto"/>
                    <w:bottom w:val="none" w:sz="0" w:space="0" w:color="auto"/>
                    <w:right w:val="none" w:sz="0" w:space="0" w:color="auto"/>
                  </w:divBdr>
                  <w:divsChild>
                    <w:div w:id="1509976337">
                      <w:marLeft w:val="0"/>
                      <w:marRight w:val="0"/>
                      <w:marTop w:val="0"/>
                      <w:marBottom w:val="0"/>
                      <w:divBdr>
                        <w:top w:val="none" w:sz="0" w:space="0" w:color="auto"/>
                        <w:left w:val="none" w:sz="0" w:space="0" w:color="auto"/>
                        <w:bottom w:val="none" w:sz="0" w:space="0" w:color="auto"/>
                        <w:right w:val="none" w:sz="0" w:space="0" w:color="auto"/>
                      </w:divBdr>
                    </w:div>
                  </w:divsChild>
                </w:div>
                <w:div w:id="1259872857">
                  <w:marLeft w:val="0"/>
                  <w:marRight w:val="0"/>
                  <w:marTop w:val="0"/>
                  <w:marBottom w:val="0"/>
                  <w:divBdr>
                    <w:top w:val="none" w:sz="0" w:space="0" w:color="auto"/>
                    <w:left w:val="none" w:sz="0" w:space="0" w:color="auto"/>
                    <w:bottom w:val="none" w:sz="0" w:space="0" w:color="auto"/>
                    <w:right w:val="none" w:sz="0" w:space="0" w:color="auto"/>
                  </w:divBdr>
                  <w:divsChild>
                    <w:div w:id="1869677697">
                      <w:marLeft w:val="0"/>
                      <w:marRight w:val="0"/>
                      <w:marTop w:val="0"/>
                      <w:marBottom w:val="0"/>
                      <w:divBdr>
                        <w:top w:val="none" w:sz="0" w:space="0" w:color="auto"/>
                        <w:left w:val="none" w:sz="0" w:space="0" w:color="auto"/>
                        <w:bottom w:val="none" w:sz="0" w:space="0" w:color="auto"/>
                        <w:right w:val="none" w:sz="0" w:space="0" w:color="auto"/>
                      </w:divBdr>
                    </w:div>
                  </w:divsChild>
                </w:div>
                <w:div w:id="1390693318">
                  <w:marLeft w:val="0"/>
                  <w:marRight w:val="0"/>
                  <w:marTop w:val="0"/>
                  <w:marBottom w:val="0"/>
                  <w:divBdr>
                    <w:top w:val="none" w:sz="0" w:space="0" w:color="auto"/>
                    <w:left w:val="none" w:sz="0" w:space="0" w:color="auto"/>
                    <w:bottom w:val="none" w:sz="0" w:space="0" w:color="auto"/>
                    <w:right w:val="none" w:sz="0" w:space="0" w:color="auto"/>
                  </w:divBdr>
                  <w:divsChild>
                    <w:div w:id="298851973">
                      <w:marLeft w:val="0"/>
                      <w:marRight w:val="0"/>
                      <w:marTop w:val="0"/>
                      <w:marBottom w:val="0"/>
                      <w:divBdr>
                        <w:top w:val="none" w:sz="0" w:space="0" w:color="auto"/>
                        <w:left w:val="none" w:sz="0" w:space="0" w:color="auto"/>
                        <w:bottom w:val="none" w:sz="0" w:space="0" w:color="auto"/>
                        <w:right w:val="none" w:sz="0" w:space="0" w:color="auto"/>
                      </w:divBdr>
                    </w:div>
                    <w:div w:id="1536192547">
                      <w:marLeft w:val="0"/>
                      <w:marRight w:val="0"/>
                      <w:marTop w:val="0"/>
                      <w:marBottom w:val="0"/>
                      <w:divBdr>
                        <w:top w:val="none" w:sz="0" w:space="0" w:color="auto"/>
                        <w:left w:val="none" w:sz="0" w:space="0" w:color="auto"/>
                        <w:bottom w:val="none" w:sz="0" w:space="0" w:color="auto"/>
                        <w:right w:val="none" w:sz="0" w:space="0" w:color="auto"/>
                      </w:divBdr>
                    </w:div>
                  </w:divsChild>
                </w:div>
                <w:div w:id="1440562009">
                  <w:marLeft w:val="0"/>
                  <w:marRight w:val="0"/>
                  <w:marTop w:val="0"/>
                  <w:marBottom w:val="0"/>
                  <w:divBdr>
                    <w:top w:val="none" w:sz="0" w:space="0" w:color="auto"/>
                    <w:left w:val="none" w:sz="0" w:space="0" w:color="auto"/>
                    <w:bottom w:val="none" w:sz="0" w:space="0" w:color="auto"/>
                    <w:right w:val="none" w:sz="0" w:space="0" w:color="auto"/>
                  </w:divBdr>
                  <w:divsChild>
                    <w:div w:id="131871920">
                      <w:marLeft w:val="0"/>
                      <w:marRight w:val="0"/>
                      <w:marTop w:val="0"/>
                      <w:marBottom w:val="0"/>
                      <w:divBdr>
                        <w:top w:val="none" w:sz="0" w:space="0" w:color="auto"/>
                        <w:left w:val="none" w:sz="0" w:space="0" w:color="auto"/>
                        <w:bottom w:val="none" w:sz="0" w:space="0" w:color="auto"/>
                        <w:right w:val="none" w:sz="0" w:space="0" w:color="auto"/>
                      </w:divBdr>
                    </w:div>
                  </w:divsChild>
                </w:div>
                <w:div w:id="1448309725">
                  <w:marLeft w:val="0"/>
                  <w:marRight w:val="0"/>
                  <w:marTop w:val="0"/>
                  <w:marBottom w:val="0"/>
                  <w:divBdr>
                    <w:top w:val="none" w:sz="0" w:space="0" w:color="auto"/>
                    <w:left w:val="none" w:sz="0" w:space="0" w:color="auto"/>
                    <w:bottom w:val="none" w:sz="0" w:space="0" w:color="auto"/>
                    <w:right w:val="none" w:sz="0" w:space="0" w:color="auto"/>
                  </w:divBdr>
                  <w:divsChild>
                    <w:div w:id="696351675">
                      <w:marLeft w:val="0"/>
                      <w:marRight w:val="0"/>
                      <w:marTop w:val="0"/>
                      <w:marBottom w:val="0"/>
                      <w:divBdr>
                        <w:top w:val="none" w:sz="0" w:space="0" w:color="auto"/>
                        <w:left w:val="none" w:sz="0" w:space="0" w:color="auto"/>
                        <w:bottom w:val="none" w:sz="0" w:space="0" w:color="auto"/>
                        <w:right w:val="none" w:sz="0" w:space="0" w:color="auto"/>
                      </w:divBdr>
                    </w:div>
                  </w:divsChild>
                </w:div>
                <w:div w:id="1500851851">
                  <w:marLeft w:val="0"/>
                  <w:marRight w:val="0"/>
                  <w:marTop w:val="0"/>
                  <w:marBottom w:val="0"/>
                  <w:divBdr>
                    <w:top w:val="none" w:sz="0" w:space="0" w:color="auto"/>
                    <w:left w:val="none" w:sz="0" w:space="0" w:color="auto"/>
                    <w:bottom w:val="none" w:sz="0" w:space="0" w:color="auto"/>
                    <w:right w:val="none" w:sz="0" w:space="0" w:color="auto"/>
                  </w:divBdr>
                  <w:divsChild>
                    <w:div w:id="1361783430">
                      <w:marLeft w:val="0"/>
                      <w:marRight w:val="0"/>
                      <w:marTop w:val="0"/>
                      <w:marBottom w:val="0"/>
                      <w:divBdr>
                        <w:top w:val="none" w:sz="0" w:space="0" w:color="auto"/>
                        <w:left w:val="none" w:sz="0" w:space="0" w:color="auto"/>
                        <w:bottom w:val="none" w:sz="0" w:space="0" w:color="auto"/>
                        <w:right w:val="none" w:sz="0" w:space="0" w:color="auto"/>
                      </w:divBdr>
                    </w:div>
                  </w:divsChild>
                </w:div>
                <w:div w:id="1544752065">
                  <w:marLeft w:val="0"/>
                  <w:marRight w:val="0"/>
                  <w:marTop w:val="0"/>
                  <w:marBottom w:val="0"/>
                  <w:divBdr>
                    <w:top w:val="none" w:sz="0" w:space="0" w:color="auto"/>
                    <w:left w:val="none" w:sz="0" w:space="0" w:color="auto"/>
                    <w:bottom w:val="none" w:sz="0" w:space="0" w:color="auto"/>
                    <w:right w:val="none" w:sz="0" w:space="0" w:color="auto"/>
                  </w:divBdr>
                  <w:divsChild>
                    <w:div w:id="178592512">
                      <w:marLeft w:val="0"/>
                      <w:marRight w:val="0"/>
                      <w:marTop w:val="0"/>
                      <w:marBottom w:val="0"/>
                      <w:divBdr>
                        <w:top w:val="none" w:sz="0" w:space="0" w:color="auto"/>
                        <w:left w:val="none" w:sz="0" w:space="0" w:color="auto"/>
                        <w:bottom w:val="none" w:sz="0" w:space="0" w:color="auto"/>
                        <w:right w:val="none" w:sz="0" w:space="0" w:color="auto"/>
                      </w:divBdr>
                    </w:div>
                  </w:divsChild>
                </w:div>
                <w:div w:id="1564414281">
                  <w:marLeft w:val="0"/>
                  <w:marRight w:val="0"/>
                  <w:marTop w:val="0"/>
                  <w:marBottom w:val="0"/>
                  <w:divBdr>
                    <w:top w:val="none" w:sz="0" w:space="0" w:color="auto"/>
                    <w:left w:val="none" w:sz="0" w:space="0" w:color="auto"/>
                    <w:bottom w:val="none" w:sz="0" w:space="0" w:color="auto"/>
                    <w:right w:val="none" w:sz="0" w:space="0" w:color="auto"/>
                  </w:divBdr>
                  <w:divsChild>
                    <w:div w:id="148716340">
                      <w:marLeft w:val="0"/>
                      <w:marRight w:val="0"/>
                      <w:marTop w:val="0"/>
                      <w:marBottom w:val="0"/>
                      <w:divBdr>
                        <w:top w:val="none" w:sz="0" w:space="0" w:color="auto"/>
                        <w:left w:val="none" w:sz="0" w:space="0" w:color="auto"/>
                        <w:bottom w:val="none" w:sz="0" w:space="0" w:color="auto"/>
                        <w:right w:val="none" w:sz="0" w:space="0" w:color="auto"/>
                      </w:divBdr>
                    </w:div>
                  </w:divsChild>
                </w:div>
                <w:div w:id="1594781356">
                  <w:marLeft w:val="0"/>
                  <w:marRight w:val="0"/>
                  <w:marTop w:val="0"/>
                  <w:marBottom w:val="0"/>
                  <w:divBdr>
                    <w:top w:val="none" w:sz="0" w:space="0" w:color="auto"/>
                    <w:left w:val="none" w:sz="0" w:space="0" w:color="auto"/>
                    <w:bottom w:val="none" w:sz="0" w:space="0" w:color="auto"/>
                    <w:right w:val="none" w:sz="0" w:space="0" w:color="auto"/>
                  </w:divBdr>
                  <w:divsChild>
                    <w:div w:id="231240681">
                      <w:marLeft w:val="0"/>
                      <w:marRight w:val="0"/>
                      <w:marTop w:val="0"/>
                      <w:marBottom w:val="0"/>
                      <w:divBdr>
                        <w:top w:val="none" w:sz="0" w:space="0" w:color="auto"/>
                        <w:left w:val="none" w:sz="0" w:space="0" w:color="auto"/>
                        <w:bottom w:val="none" w:sz="0" w:space="0" w:color="auto"/>
                        <w:right w:val="none" w:sz="0" w:space="0" w:color="auto"/>
                      </w:divBdr>
                    </w:div>
                  </w:divsChild>
                </w:div>
                <w:div w:id="1657807684">
                  <w:marLeft w:val="0"/>
                  <w:marRight w:val="0"/>
                  <w:marTop w:val="0"/>
                  <w:marBottom w:val="0"/>
                  <w:divBdr>
                    <w:top w:val="none" w:sz="0" w:space="0" w:color="auto"/>
                    <w:left w:val="none" w:sz="0" w:space="0" w:color="auto"/>
                    <w:bottom w:val="none" w:sz="0" w:space="0" w:color="auto"/>
                    <w:right w:val="none" w:sz="0" w:space="0" w:color="auto"/>
                  </w:divBdr>
                  <w:divsChild>
                    <w:div w:id="1600598776">
                      <w:marLeft w:val="0"/>
                      <w:marRight w:val="0"/>
                      <w:marTop w:val="0"/>
                      <w:marBottom w:val="0"/>
                      <w:divBdr>
                        <w:top w:val="none" w:sz="0" w:space="0" w:color="auto"/>
                        <w:left w:val="none" w:sz="0" w:space="0" w:color="auto"/>
                        <w:bottom w:val="none" w:sz="0" w:space="0" w:color="auto"/>
                        <w:right w:val="none" w:sz="0" w:space="0" w:color="auto"/>
                      </w:divBdr>
                    </w:div>
                    <w:div w:id="1834374352">
                      <w:marLeft w:val="0"/>
                      <w:marRight w:val="0"/>
                      <w:marTop w:val="0"/>
                      <w:marBottom w:val="0"/>
                      <w:divBdr>
                        <w:top w:val="none" w:sz="0" w:space="0" w:color="auto"/>
                        <w:left w:val="none" w:sz="0" w:space="0" w:color="auto"/>
                        <w:bottom w:val="none" w:sz="0" w:space="0" w:color="auto"/>
                        <w:right w:val="none" w:sz="0" w:space="0" w:color="auto"/>
                      </w:divBdr>
                    </w:div>
                  </w:divsChild>
                </w:div>
                <w:div w:id="1682465435">
                  <w:marLeft w:val="0"/>
                  <w:marRight w:val="0"/>
                  <w:marTop w:val="0"/>
                  <w:marBottom w:val="0"/>
                  <w:divBdr>
                    <w:top w:val="none" w:sz="0" w:space="0" w:color="auto"/>
                    <w:left w:val="none" w:sz="0" w:space="0" w:color="auto"/>
                    <w:bottom w:val="none" w:sz="0" w:space="0" w:color="auto"/>
                    <w:right w:val="none" w:sz="0" w:space="0" w:color="auto"/>
                  </w:divBdr>
                  <w:divsChild>
                    <w:div w:id="263420492">
                      <w:marLeft w:val="0"/>
                      <w:marRight w:val="0"/>
                      <w:marTop w:val="0"/>
                      <w:marBottom w:val="0"/>
                      <w:divBdr>
                        <w:top w:val="none" w:sz="0" w:space="0" w:color="auto"/>
                        <w:left w:val="none" w:sz="0" w:space="0" w:color="auto"/>
                        <w:bottom w:val="none" w:sz="0" w:space="0" w:color="auto"/>
                        <w:right w:val="none" w:sz="0" w:space="0" w:color="auto"/>
                      </w:divBdr>
                    </w:div>
                  </w:divsChild>
                </w:div>
                <w:div w:id="1698694940">
                  <w:marLeft w:val="0"/>
                  <w:marRight w:val="0"/>
                  <w:marTop w:val="0"/>
                  <w:marBottom w:val="0"/>
                  <w:divBdr>
                    <w:top w:val="none" w:sz="0" w:space="0" w:color="auto"/>
                    <w:left w:val="none" w:sz="0" w:space="0" w:color="auto"/>
                    <w:bottom w:val="none" w:sz="0" w:space="0" w:color="auto"/>
                    <w:right w:val="none" w:sz="0" w:space="0" w:color="auto"/>
                  </w:divBdr>
                  <w:divsChild>
                    <w:div w:id="722412796">
                      <w:marLeft w:val="0"/>
                      <w:marRight w:val="0"/>
                      <w:marTop w:val="0"/>
                      <w:marBottom w:val="0"/>
                      <w:divBdr>
                        <w:top w:val="none" w:sz="0" w:space="0" w:color="auto"/>
                        <w:left w:val="none" w:sz="0" w:space="0" w:color="auto"/>
                        <w:bottom w:val="none" w:sz="0" w:space="0" w:color="auto"/>
                        <w:right w:val="none" w:sz="0" w:space="0" w:color="auto"/>
                      </w:divBdr>
                    </w:div>
                  </w:divsChild>
                </w:div>
                <w:div w:id="1704015717">
                  <w:marLeft w:val="0"/>
                  <w:marRight w:val="0"/>
                  <w:marTop w:val="0"/>
                  <w:marBottom w:val="0"/>
                  <w:divBdr>
                    <w:top w:val="none" w:sz="0" w:space="0" w:color="auto"/>
                    <w:left w:val="none" w:sz="0" w:space="0" w:color="auto"/>
                    <w:bottom w:val="none" w:sz="0" w:space="0" w:color="auto"/>
                    <w:right w:val="none" w:sz="0" w:space="0" w:color="auto"/>
                  </w:divBdr>
                  <w:divsChild>
                    <w:div w:id="1915356203">
                      <w:marLeft w:val="0"/>
                      <w:marRight w:val="0"/>
                      <w:marTop w:val="0"/>
                      <w:marBottom w:val="0"/>
                      <w:divBdr>
                        <w:top w:val="none" w:sz="0" w:space="0" w:color="auto"/>
                        <w:left w:val="none" w:sz="0" w:space="0" w:color="auto"/>
                        <w:bottom w:val="none" w:sz="0" w:space="0" w:color="auto"/>
                        <w:right w:val="none" w:sz="0" w:space="0" w:color="auto"/>
                      </w:divBdr>
                    </w:div>
                  </w:divsChild>
                </w:div>
                <w:div w:id="1720743271">
                  <w:marLeft w:val="0"/>
                  <w:marRight w:val="0"/>
                  <w:marTop w:val="0"/>
                  <w:marBottom w:val="0"/>
                  <w:divBdr>
                    <w:top w:val="none" w:sz="0" w:space="0" w:color="auto"/>
                    <w:left w:val="none" w:sz="0" w:space="0" w:color="auto"/>
                    <w:bottom w:val="none" w:sz="0" w:space="0" w:color="auto"/>
                    <w:right w:val="none" w:sz="0" w:space="0" w:color="auto"/>
                  </w:divBdr>
                  <w:divsChild>
                    <w:div w:id="450974215">
                      <w:marLeft w:val="0"/>
                      <w:marRight w:val="0"/>
                      <w:marTop w:val="0"/>
                      <w:marBottom w:val="0"/>
                      <w:divBdr>
                        <w:top w:val="none" w:sz="0" w:space="0" w:color="auto"/>
                        <w:left w:val="none" w:sz="0" w:space="0" w:color="auto"/>
                        <w:bottom w:val="none" w:sz="0" w:space="0" w:color="auto"/>
                        <w:right w:val="none" w:sz="0" w:space="0" w:color="auto"/>
                      </w:divBdr>
                    </w:div>
                  </w:divsChild>
                </w:div>
                <w:div w:id="1731004826">
                  <w:marLeft w:val="0"/>
                  <w:marRight w:val="0"/>
                  <w:marTop w:val="0"/>
                  <w:marBottom w:val="0"/>
                  <w:divBdr>
                    <w:top w:val="none" w:sz="0" w:space="0" w:color="auto"/>
                    <w:left w:val="none" w:sz="0" w:space="0" w:color="auto"/>
                    <w:bottom w:val="none" w:sz="0" w:space="0" w:color="auto"/>
                    <w:right w:val="none" w:sz="0" w:space="0" w:color="auto"/>
                  </w:divBdr>
                  <w:divsChild>
                    <w:div w:id="1731342615">
                      <w:marLeft w:val="0"/>
                      <w:marRight w:val="0"/>
                      <w:marTop w:val="0"/>
                      <w:marBottom w:val="0"/>
                      <w:divBdr>
                        <w:top w:val="none" w:sz="0" w:space="0" w:color="auto"/>
                        <w:left w:val="none" w:sz="0" w:space="0" w:color="auto"/>
                        <w:bottom w:val="none" w:sz="0" w:space="0" w:color="auto"/>
                        <w:right w:val="none" w:sz="0" w:space="0" w:color="auto"/>
                      </w:divBdr>
                    </w:div>
                  </w:divsChild>
                </w:div>
                <w:div w:id="1732313994">
                  <w:marLeft w:val="0"/>
                  <w:marRight w:val="0"/>
                  <w:marTop w:val="0"/>
                  <w:marBottom w:val="0"/>
                  <w:divBdr>
                    <w:top w:val="none" w:sz="0" w:space="0" w:color="auto"/>
                    <w:left w:val="none" w:sz="0" w:space="0" w:color="auto"/>
                    <w:bottom w:val="none" w:sz="0" w:space="0" w:color="auto"/>
                    <w:right w:val="none" w:sz="0" w:space="0" w:color="auto"/>
                  </w:divBdr>
                  <w:divsChild>
                    <w:div w:id="233324654">
                      <w:marLeft w:val="0"/>
                      <w:marRight w:val="0"/>
                      <w:marTop w:val="0"/>
                      <w:marBottom w:val="0"/>
                      <w:divBdr>
                        <w:top w:val="none" w:sz="0" w:space="0" w:color="auto"/>
                        <w:left w:val="none" w:sz="0" w:space="0" w:color="auto"/>
                        <w:bottom w:val="none" w:sz="0" w:space="0" w:color="auto"/>
                        <w:right w:val="none" w:sz="0" w:space="0" w:color="auto"/>
                      </w:divBdr>
                    </w:div>
                    <w:div w:id="1837573707">
                      <w:marLeft w:val="0"/>
                      <w:marRight w:val="0"/>
                      <w:marTop w:val="0"/>
                      <w:marBottom w:val="0"/>
                      <w:divBdr>
                        <w:top w:val="none" w:sz="0" w:space="0" w:color="auto"/>
                        <w:left w:val="none" w:sz="0" w:space="0" w:color="auto"/>
                        <w:bottom w:val="none" w:sz="0" w:space="0" w:color="auto"/>
                        <w:right w:val="none" w:sz="0" w:space="0" w:color="auto"/>
                      </w:divBdr>
                    </w:div>
                  </w:divsChild>
                </w:div>
                <w:div w:id="1762871155">
                  <w:marLeft w:val="0"/>
                  <w:marRight w:val="0"/>
                  <w:marTop w:val="0"/>
                  <w:marBottom w:val="0"/>
                  <w:divBdr>
                    <w:top w:val="none" w:sz="0" w:space="0" w:color="auto"/>
                    <w:left w:val="none" w:sz="0" w:space="0" w:color="auto"/>
                    <w:bottom w:val="none" w:sz="0" w:space="0" w:color="auto"/>
                    <w:right w:val="none" w:sz="0" w:space="0" w:color="auto"/>
                  </w:divBdr>
                  <w:divsChild>
                    <w:div w:id="2044943656">
                      <w:marLeft w:val="0"/>
                      <w:marRight w:val="0"/>
                      <w:marTop w:val="0"/>
                      <w:marBottom w:val="0"/>
                      <w:divBdr>
                        <w:top w:val="none" w:sz="0" w:space="0" w:color="auto"/>
                        <w:left w:val="none" w:sz="0" w:space="0" w:color="auto"/>
                        <w:bottom w:val="none" w:sz="0" w:space="0" w:color="auto"/>
                        <w:right w:val="none" w:sz="0" w:space="0" w:color="auto"/>
                      </w:divBdr>
                    </w:div>
                  </w:divsChild>
                </w:div>
                <w:div w:id="1930195823">
                  <w:marLeft w:val="0"/>
                  <w:marRight w:val="0"/>
                  <w:marTop w:val="0"/>
                  <w:marBottom w:val="0"/>
                  <w:divBdr>
                    <w:top w:val="none" w:sz="0" w:space="0" w:color="auto"/>
                    <w:left w:val="none" w:sz="0" w:space="0" w:color="auto"/>
                    <w:bottom w:val="none" w:sz="0" w:space="0" w:color="auto"/>
                    <w:right w:val="none" w:sz="0" w:space="0" w:color="auto"/>
                  </w:divBdr>
                  <w:divsChild>
                    <w:div w:id="265121990">
                      <w:marLeft w:val="0"/>
                      <w:marRight w:val="0"/>
                      <w:marTop w:val="0"/>
                      <w:marBottom w:val="0"/>
                      <w:divBdr>
                        <w:top w:val="none" w:sz="0" w:space="0" w:color="auto"/>
                        <w:left w:val="none" w:sz="0" w:space="0" w:color="auto"/>
                        <w:bottom w:val="none" w:sz="0" w:space="0" w:color="auto"/>
                        <w:right w:val="none" w:sz="0" w:space="0" w:color="auto"/>
                      </w:divBdr>
                    </w:div>
                    <w:div w:id="867832223">
                      <w:marLeft w:val="0"/>
                      <w:marRight w:val="0"/>
                      <w:marTop w:val="0"/>
                      <w:marBottom w:val="0"/>
                      <w:divBdr>
                        <w:top w:val="none" w:sz="0" w:space="0" w:color="auto"/>
                        <w:left w:val="none" w:sz="0" w:space="0" w:color="auto"/>
                        <w:bottom w:val="none" w:sz="0" w:space="0" w:color="auto"/>
                        <w:right w:val="none" w:sz="0" w:space="0" w:color="auto"/>
                      </w:divBdr>
                    </w:div>
                  </w:divsChild>
                </w:div>
                <w:div w:id="2015766227">
                  <w:marLeft w:val="0"/>
                  <w:marRight w:val="0"/>
                  <w:marTop w:val="0"/>
                  <w:marBottom w:val="0"/>
                  <w:divBdr>
                    <w:top w:val="none" w:sz="0" w:space="0" w:color="auto"/>
                    <w:left w:val="none" w:sz="0" w:space="0" w:color="auto"/>
                    <w:bottom w:val="none" w:sz="0" w:space="0" w:color="auto"/>
                    <w:right w:val="none" w:sz="0" w:space="0" w:color="auto"/>
                  </w:divBdr>
                  <w:divsChild>
                    <w:div w:id="395130653">
                      <w:marLeft w:val="0"/>
                      <w:marRight w:val="0"/>
                      <w:marTop w:val="0"/>
                      <w:marBottom w:val="0"/>
                      <w:divBdr>
                        <w:top w:val="none" w:sz="0" w:space="0" w:color="auto"/>
                        <w:left w:val="none" w:sz="0" w:space="0" w:color="auto"/>
                        <w:bottom w:val="none" w:sz="0" w:space="0" w:color="auto"/>
                        <w:right w:val="none" w:sz="0" w:space="0" w:color="auto"/>
                      </w:divBdr>
                    </w:div>
                    <w:div w:id="1273051167">
                      <w:marLeft w:val="0"/>
                      <w:marRight w:val="0"/>
                      <w:marTop w:val="0"/>
                      <w:marBottom w:val="0"/>
                      <w:divBdr>
                        <w:top w:val="none" w:sz="0" w:space="0" w:color="auto"/>
                        <w:left w:val="none" w:sz="0" w:space="0" w:color="auto"/>
                        <w:bottom w:val="none" w:sz="0" w:space="0" w:color="auto"/>
                        <w:right w:val="none" w:sz="0" w:space="0" w:color="auto"/>
                      </w:divBdr>
                    </w:div>
                  </w:divsChild>
                </w:div>
                <w:div w:id="2032874617">
                  <w:marLeft w:val="0"/>
                  <w:marRight w:val="0"/>
                  <w:marTop w:val="0"/>
                  <w:marBottom w:val="0"/>
                  <w:divBdr>
                    <w:top w:val="none" w:sz="0" w:space="0" w:color="auto"/>
                    <w:left w:val="none" w:sz="0" w:space="0" w:color="auto"/>
                    <w:bottom w:val="none" w:sz="0" w:space="0" w:color="auto"/>
                    <w:right w:val="none" w:sz="0" w:space="0" w:color="auto"/>
                  </w:divBdr>
                  <w:divsChild>
                    <w:div w:id="1526747225">
                      <w:marLeft w:val="0"/>
                      <w:marRight w:val="0"/>
                      <w:marTop w:val="0"/>
                      <w:marBottom w:val="0"/>
                      <w:divBdr>
                        <w:top w:val="none" w:sz="0" w:space="0" w:color="auto"/>
                        <w:left w:val="none" w:sz="0" w:space="0" w:color="auto"/>
                        <w:bottom w:val="none" w:sz="0" w:space="0" w:color="auto"/>
                        <w:right w:val="none" w:sz="0" w:space="0" w:color="auto"/>
                      </w:divBdr>
                    </w:div>
                  </w:divsChild>
                </w:div>
                <w:div w:id="2080856771">
                  <w:marLeft w:val="0"/>
                  <w:marRight w:val="0"/>
                  <w:marTop w:val="0"/>
                  <w:marBottom w:val="0"/>
                  <w:divBdr>
                    <w:top w:val="none" w:sz="0" w:space="0" w:color="auto"/>
                    <w:left w:val="none" w:sz="0" w:space="0" w:color="auto"/>
                    <w:bottom w:val="none" w:sz="0" w:space="0" w:color="auto"/>
                    <w:right w:val="none" w:sz="0" w:space="0" w:color="auto"/>
                  </w:divBdr>
                  <w:divsChild>
                    <w:div w:id="1385369514">
                      <w:marLeft w:val="0"/>
                      <w:marRight w:val="0"/>
                      <w:marTop w:val="0"/>
                      <w:marBottom w:val="0"/>
                      <w:divBdr>
                        <w:top w:val="none" w:sz="0" w:space="0" w:color="auto"/>
                        <w:left w:val="none" w:sz="0" w:space="0" w:color="auto"/>
                        <w:bottom w:val="none" w:sz="0" w:space="0" w:color="auto"/>
                        <w:right w:val="none" w:sz="0" w:space="0" w:color="auto"/>
                      </w:divBdr>
                    </w:div>
                  </w:divsChild>
                </w:div>
                <w:div w:id="2103333067">
                  <w:marLeft w:val="0"/>
                  <w:marRight w:val="0"/>
                  <w:marTop w:val="0"/>
                  <w:marBottom w:val="0"/>
                  <w:divBdr>
                    <w:top w:val="none" w:sz="0" w:space="0" w:color="auto"/>
                    <w:left w:val="none" w:sz="0" w:space="0" w:color="auto"/>
                    <w:bottom w:val="none" w:sz="0" w:space="0" w:color="auto"/>
                    <w:right w:val="none" w:sz="0" w:space="0" w:color="auto"/>
                  </w:divBdr>
                  <w:divsChild>
                    <w:div w:id="1658723483">
                      <w:marLeft w:val="0"/>
                      <w:marRight w:val="0"/>
                      <w:marTop w:val="0"/>
                      <w:marBottom w:val="0"/>
                      <w:divBdr>
                        <w:top w:val="none" w:sz="0" w:space="0" w:color="auto"/>
                        <w:left w:val="none" w:sz="0" w:space="0" w:color="auto"/>
                        <w:bottom w:val="none" w:sz="0" w:space="0" w:color="auto"/>
                        <w:right w:val="none" w:sz="0" w:space="0" w:color="auto"/>
                      </w:divBdr>
                    </w:div>
                  </w:divsChild>
                </w:div>
                <w:div w:id="2106607620">
                  <w:marLeft w:val="0"/>
                  <w:marRight w:val="0"/>
                  <w:marTop w:val="0"/>
                  <w:marBottom w:val="0"/>
                  <w:divBdr>
                    <w:top w:val="none" w:sz="0" w:space="0" w:color="auto"/>
                    <w:left w:val="none" w:sz="0" w:space="0" w:color="auto"/>
                    <w:bottom w:val="none" w:sz="0" w:space="0" w:color="auto"/>
                    <w:right w:val="none" w:sz="0" w:space="0" w:color="auto"/>
                  </w:divBdr>
                  <w:divsChild>
                    <w:div w:id="136188522">
                      <w:marLeft w:val="0"/>
                      <w:marRight w:val="0"/>
                      <w:marTop w:val="0"/>
                      <w:marBottom w:val="0"/>
                      <w:divBdr>
                        <w:top w:val="none" w:sz="0" w:space="0" w:color="auto"/>
                        <w:left w:val="none" w:sz="0" w:space="0" w:color="auto"/>
                        <w:bottom w:val="none" w:sz="0" w:space="0" w:color="auto"/>
                        <w:right w:val="none" w:sz="0" w:space="0" w:color="auto"/>
                      </w:divBdr>
                    </w:div>
                    <w:div w:id="1180269116">
                      <w:marLeft w:val="0"/>
                      <w:marRight w:val="0"/>
                      <w:marTop w:val="0"/>
                      <w:marBottom w:val="0"/>
                      <w:divBdr>
                        <w:top w:val="none" w:sz="0" w:space="0" w:color="auto"/>
                        <w:left w:val="none" w:sz="0" w:space="0" w:color="auto"/>
                        <w:bottom w:val="none" w:sz="0" w:space="0" w:color="auto"/>
                        <w:right w:val="none" w:sz="0" w:space="0" w:color="auto"/>
                      </w:divBdr>
                    </w:div>
                  </w:divsChild>
                </w:div>
                <w:div w:id="2135437727">
                  <w:marLeft w:val="0"/>
                  <w:marRight w:val="0"/>
                  <w:marTop w:val="0"/>
                  <w:marBottom w:val="0"/>
                  <w:divBdr>
                    <w:top w:val="none" w:sz="0" w:space="0" w:color="auto"/>
                    <w:left w:val="none" w:sz="0" w:space="0" w:color="auto"/>
                    <w:bottom w:val="none" w:sz="0" w:space="0" w:color="auto"/>
                    <w:right w:val="none" w:sz="0" w:space="0" w:color="auto"/>
                  </w:divBdr>
                  <w:divsChild>
                    <w:div w:id="11635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6248">
          <w:marLeft w:val="0"/>
          <w:marRight w:val="0"/>
          <w:marTop w:val="0"/>
          <w:marBottom w:val="0"/>
          <w:divBdr>
            <w:top w:val="none" w:sz="0" w:space="0" w:color="auto"/>
            <w:left w:val="none" w:sz="0" w:space="0" w:color="auto"/>
            <w:bottom w:val="none" w:sz="0" w:space="0" w:color="auto"/>
            <w:right w:val="none" w:sz="0" w:space="0" w:color="auto"/>
          </w:divBdr>
        </w:div>
        <w:div w:id="2026441836">
          <w:marLeft w:val="0"/>
          <w:marRight w:val="0"/>
          <w:marTop w:val="0"/>
          <w:marBottom w:val="0"/>
          <w:divBdr>
            <w:top w:val="none" w:sz="0" w:space="0" w:color="auto"/>
            <w:left w:val="none" w:sz="0" w:space="0" w:color="auto"/>
            <w:bottom w:val="none" w:sz="0" w:space="0" w:color="auto"/>
            <w:right w:val="none" w:sz="0" w:space="0" w:color="auto"/>
          </w:divBdr>
        </w:div>
      </w:divsChild>
    </w:div>
    <w:div w:id="1204904477">
      <w:bodyDiv w:val="1"/>
      <w:marLeft w:val="0"/>
      <w:marRight w:val="0"/>
      <w:marTop w:val="0"/>
      <w:marBottom w:val="0"/>
      <w:divBdr>
        <w:top w:val="none" w:sz="0" w:space="0" w:color="auto"/>
        <w:left w:val="none" w:sz="0" w:space="0" w:color="auto"/>
        <w:bottom w:val="none" w:sz="0" w:space="0" w:color="auto"/>
        <w:right w:val="none" w:sz="0" w:space="0" w:color="auto"/>
      </w:divBdr>
      <w:divsChild>
        <w:div w:id="1251617894">
          <w:marLeft w:val="547"/>
          <w:marRight w:val="0"/>
          <w:marTop w:val="0"/>
          <w:marBottom w:val="0"/>
          <w:divBdr>
            <w:top w:val="none" w:sz="0" w:space="0" w:color="auto"/>
            <w:left w:val="none" w:sz="0" w:space="0" w:color="auto"/>
            <w:bottom w:val="none" w:sz="0" w:space="0" w:color="auto"/>
            <w:right w:val="none" w:sz="0" w:space="0" w:color="auto"/>
          </w:divBdr>
        </w:div>
      </w:divsChild>
    </w:div>
    <w:div w:id="1208375041">
      <w:bodyDiv w:val="1"/>
      <w:marLeft w:val="0"/>
      <w:marRight w:val="0"/>
      <w:marTop w:val="0"/>
      <w:marBottom w:val="0"/>
      <w:divBdr>
        <w:top w:val="none" w:sz="0" w:space="0" w:color="auto"/>
        <w:left w:val="none" w:sz="0" w:space="0" w:color="auto"/>
        <w:bottom w:val="none" w:sz="0" w:space="0" w:color="auto"/>
        <w:right w:val="none" w:sz="0" w:space="0" w:color="auto"/>
      </w:divBdr>
      <w:divsChild>
        <w:div w:id="2144544853">
          <w:marLeft w:val="360"/>
          <w:marRight w:val="0"/>
          <w:marTop w:val="200"/>
          <w:marBottom w:val="0"/>
          <w:divBdr>
            <w:top w:val="none" w:sz="0" w:space="0" w:color="auto"/>
            <w:left w:val="none" w:sz="0" w:space="0" w:color="auto"/>
            <w:bottom w:val="none" w:sz="0" w:space="0" w:color="auto"/>
            <w:right w:val="none" w:sz="0" w:space="0" w:color="auto"/>
          </w:divBdr>
        </w:div>
      </w:divsChild>
    </w:div>
    <w:div w:id="1234001829">
      <w:bodyDiv w:val="1"/>
      <w:marLeft w:val="0"/>
      <w:marRight w:val="0"/>
      <w:marTop w:val="0"/>
      <w:marBottom w:val="0"/>
      <w:divBdr>
        <w:top w:val="none" w:sz="0" w:space="0" w:color="auto"/>
        <w:left w:val="none" w:sz="0" w:space="0" w:color="auto"/>
        <w:bottom w:val="none" w:sz="0" w:space="0" w:color="auto"/>
        <w:right w:val="none" w:sz="0" w:space="0" w:color="auto"/>
      </w:divBdr>
      <w:divsChild>
        <w:div w:id="1054351367">
          <w:marLeft w:val="547"/>
          <w:marRight w:val="0"/>
          <w:marTop w:val="0"/>
          <w:marBottom w:val="0"/>
          <w:divBdr>
            <w:top w:val="none" w:sz="0" w:space="0" w:color="auto"/>
            <w:left w:val="none" w:sz="0" w:space="0" w:color="auto"/>
            <w:bottom w:val="none" w:sz="0" w:space="0" w:color="auto"/>
            <w:right w:val="none" w:sz="0" w:space="0" w:color="auto"/>
          </w:divBdr>
        </w:div>
      </w:divsChild>
    </w:div>
    <w:div w:id="1251348613">
      <w:bodyDiv w:val="1"/>
      <w:marLeft w:val="0"/>
      <w:marRight w:val="0"/>
      <w:marTop w:val="0"/>
      <w:marBottom w:val="0"/>
      <w:divBdr>
        <w:top w:val="none" w:sz="0" w:space="0" w:color="auto"/>
        <w:left w:val="none" w:sz="0" w:space="0" w:color="auto"/>
        <w:bottom w:val="none" w:sz="0" w:space="0" w:color="auto"/>
        <w:right w:val="none" w:sz="0" w:space="0" w:color="auto"/>
      </w:divBdr>
    </w:div>
    <w:div w:id="1505775994">
      <w:bodyDiv w:val="1"/>
      <w:marLeft w:val="0"/>
      <w:marRight w:val="0"/>
      <w:marTop w:val="0"/>
      <w:marBottom w:val="0"/>
      <w:divBdr>
        <w:top w:val="none" w:sz="0" w:space="0" w:color="auto"/>
        <w:left w:val="none" w:sz="0" w:space="0" w:color="auto"/>
        <w:bottom w:val="none" w:sz="0" w:space="0" w:color="auto"/>
        <w:right w:val="none" w:sz="0" w:space="0" w:color="auto"/>
      </w:divBdr>
      <w:divsChild>
        <w:div w:id="161437264">
          <w:marLeft w:val="0"/>
          <w:marRight w:val="0"/>
          <w:marTop w:val="0"/>
          <w:marBottom w:val="0"/>
          <w:divBdr>
            <w:top w:val="none" w:sz="0" w:space="0" w:color="auto"/>
            <w:left w:val="none" w:sz="0" w:space="0" w:color="auto"/>
            <w:bottom w:val="none" w:sz="0" w:space="0" w:color="auto"/>
            <w:right w:val="none" w:sz="0" w:space="0" w:color="auto"/>
          </w:divBdr>
        </w:div>
        <w:div w:id="236979387">
          <w:marLeft w:val="0"/>
          <w:marRight w:val="0"/>
          <w:marTop w:val="0"/>
          <w:marBottom w:val="0"/>
          <w:divBdr>
            <w:top w:val="none" w:sz="0" w:space="0" w:color="auto"/>
            <w:left w:val="none" w:sz="0" w:space="0" w:color="auto"/>
            <w:bottom w:val="none" w:sz="0" w:space="0" w:color="auto"/>
            <w:right w:val="none" w:sz="0" w:space="0" w:color="auto"/>
          </w:divBdr>
        </w:div>
        <w:div w:id="382099444">
          <w:marLeft w:val="0"/>
          <w:marRight w:val="0"/>
          <w:marTop w:val="0"/>
          <w:marBottom w:val="0"/>
          <w:divBdr>
            <w:top w:val="none" w:sz="0" w:space="0" w:color="auto"/>
            <w:left w:val="none" w:sz="0" w:space="0" w:color="auto"/>
            <w:bottom w:val="none" w:sz="0" w:space="0" w:color="auto"/>
            <w:right w:val="none" w:sz="0" w:space="0" w:color="auto"/>
          </w:divBdr>
        </w:div>
        <w:div w:id="609582834">
          <w:marLeft w:val="0"/>
          <w:marRight w:val="0"/>
          <w:marTop w:val="0"/>
          <w:marBottom w:val="0"/>
          <w:divBdr>
            <w:top w:val="none" w:sz="0" w:space="0" w:color="auto"/>
            <w:left w:val="none" w:sz="0" w:space="0" w:color="auto"/>
            <w:bottom w:val="none" w:sz="0" w:space="0" w:color="auto"/>
            <w:right w:val="none" w:sz="0" w:space="0" w:color="auto"/>
          </w:divBdr>
        </w:div>
        <w:div w:id="731586136">
          <w:marLeft w:val="0"/>
          <w:marRight w:val="0"/>
          <w:marTop w:val="0"/>
          <w:marBottom w:val="0"/>
          <w:divBdr>
            <w:top w:val="none" w:sz="0" w:space="0" w:color="auto"/>
            <w:left w:val="none" w:sz="0" w:space="0" w:color="auto"/>
            <w:bottom w:val="none" w:sz="0" w:space="0" w:color="auto"/>
            <w:right w:val="none" w:sz="0" w:space="0" w:color="auto"/>
          </w:divBdr>
        </w:div>
        <w:div w:id="942298260">
          <w:marLeft w:val="0"/>
          <w:marRight w:val="0"/>
          <w:marTop w:val="0"/>
          <w:marBottom w:val="0"/>
          <w:divBdr>
            <w:top w:val="none" w:sz="0" w:space="0" w:color="auto"/>
            <w:left w:val="none" w:sz="0" w:space="0" w:color="auto"/>
            <w:bottom w:val="none" w:sz="0" w:space="0" w:color="auto"/>
            <w:right w:val="none" w:sz="0" w:space="0" w:color="auto"/>
          </w:divBdr>
        </w:div>
        <w:div w:id="962341708">
          <w:marLeft w:val="0"/>
          <w:marRight w:val="0"/>
          <w:marTop w:val="0"/>
          <w:marBottom w:val="0"/>
          <w:divBdr>
            <w:top w:val="none" w:sz="0" w:space="0" w:color="auto"/>
            <w:left w:val="none" w:sz="0" w:space="0" w:color="auto"/>
            <w:bottom w:val="none" w:sz="0" w:space="0" w:color="auto"/>
            <w:right w:val="none" w:sz="0" w:space="0" w:color="auto"/>
          </w:divBdr>
        </w:div>
        <w:div w:id="992947315">
          <w:marLeft w:val="0"/>
          <w:marRight w:val="0"/>
          <w:marTop w:val="0"/>
          <w:marBottom w:val="0"/>
          <w:divBdr>
            <w:top w:val="none" w:sz="0" w:space="0" w:color="auto"/>
            <w:left w:val="none" w:sz="0" w:space="0" w:color="auto"/>
            <w:bottom w:val="none" w:sz="0" w:space="0" w:color="auto"/>
            <w:right w:val="none" w:sz="0" w:space="0" w:color="auto"/>
          </w:divBdr>
        </w:div>
        <w:div w:id="1022172912">
          <w:marLeft w:val="0"/>
          <w:marRight w:val="0"/>
          <w:marTop w:val="0"/>
          <w:marBottom w:val="0"/>
          <w:divBdr>
            <w:top w:val="none" w:sz="0" w:space="0" w:color="auto"/>
            <w:left w:val="none" w:sz="0" w:space="0" w:color="auto"/>
            <w:bottom w:val="none" w:sz="0" w:space="0" w:color="auto"/>
            <w:right w:val="none" w:sz="0" w:space="0" w:color="auto"/>
          </w:divBdr>
        </w:div>
        <w:div w:id="1135030441">
          <w:marLeft w:val="0"/>
          <w:marRight w:val="0"/>
          <w:marTop w:val="0"/>
          <w:marBottom w:val="0"/>
          <w:divBdr>
            <w:top w:val="none" w:sz="0" w:space="0" w:color="auto"/>
            <w:left w:val="none" w:sz="0" w:space="0" w:color="auto"/>
            <w:bottom w:val="none" w:sz="0" w:space="0" w:color="auto"/>
            <w:right w:val="none" w:sz="0" w:space="0" w:color="auto"/>
          </w:divBdr>
        </w:div>
        <w:div w:id="1223830299">
          <w:marLeft w:val="0"/>
          <w:marRight w:val="0"/>
          <w:marTop w:val="0"/>
          <w:marBottom w:val="0"/>
          <w:divBdr>
            <w:top w:val="none" w:sz="0" w:space="0" w:color="auto"/>
            <w:left w:val="none" w:sz="0" w:space="0" w:color="auto"/>
            <w:bottom w:val="none" w:sz="0" w:space="0" w:color="auto"/>
            <w:right w:val="none" w:sz="0" w:space="0" w:color="auto"/>
          </w:divBdr>
        </w:div>
        <w:div w:id="1267350202">
          <w:marLeft w:val="0"/>
          <w:marRight w:val="0"/>
          <w:marTop w:val="0"/>
          <w:marBottom w:val="0"/>
          <w:divBdr>
            <w:top w:val="none" w:sz="0" w:space="0" w:color="auto"/>
            <w:left w:val="none" w:sz="0" w:space="0" w:color="auto"/>
            <w:bottom w:val="none" w:sz="0" w:space="0" w:color="auto"/>
            <w:right w:val="none" w:sz="0" w:space="0" w:color="auto"/>
          </w:divBdr>
        </w:div>
        <w:div w:id="1315986774">
          <w:marLeft w:val="0"/>
          <w:marRight w:val="0"/>
          <w:marTop w:val="0"/>
          <w:marBottom w:val="0"/>
          <w:divBdr>
            <w:top w:val="none" w:sz="0" w:space="0" w:color="auto"/>
            <w:left w:val="none" w:sz="0" w:space="0" w:color="auto"/>
            <w:bottom w:val="none" w:sz="0" w:space="0" w:color="auto"/>
            <w:right w:val="none" w:sz="0" w:space="0" w:color="auto"/>
          </w:divBdr>
        </w:div>
        <w:div w:id="1376274411">
          <w:marLeft w:val="0"/>
          <w:marRight w:val="0"/>
          <w:marTop w:val="0"/>
          <w:marBottom w:val="0"/>
          <w:divBdr>
            <w:top w:val="none" w:sz="0" w:space="0" w:color="auto"/>
            <w:left w:val="none" w:sz="0" w:space="0" w:color="auto"/>
            <w:bottom w:val="none" w:sz="0" w:space="0" w:color="auto"/>
            <w:right w:val="none" w:sz="0" w:space="0" w:color="auto"/>
          </w:divBdr>
        </w:div>
        <w:div w:id="1466773915">
          <w:marLeft w:val="0"/>
          <w:marRight w:val="0"/>
          <w:marTop w:val="0"/>
          <w:marBottom w:val="0"/>
          <w:divBdr>
            <w:top w:val="none" w:sz="0" w:space="0" w:color="auto"/>
            <w:left w:val="none" w:sz="0" w:space="0" w:color="auto"/>
            <w:bottom w:val="none" w:sz="0" w:space="0" w:color="auto"/>
            <w:right w:val="none" w:sz="0" w:space="0" w:color="auto"/>
          </w:divBdr>
        </w:div>
        <w:div w:id="1522279673">
          <w:marLeft w:val="0"/>
          <w:marRight w:val="0"/>
          <w:marTop w:val="0"/>
          <w:marBottom w:val="0"/>
          <w:divBdr>
            <w:top w:val="none" w:sz="0" w:space="0" w:color="auto"/>
            <w:left w:val="none" w:sz="0" w:space="0" w:color="auto"/>
            <w:bottom w:val="none" w:sz="0" w:space="0" w:color="auto"/>
            <w:right w:val="none" w:sz="0" w:space="0" w:color="auto"/>
          </w:divBdr>
        </w:div>
        <w:div w:id="1671592237">
          <w:marLeft w:val="0"/>
          <w:marRight w:val="0"/>
          <w:marTop w:val="0"/>
          <w:marBottom w:val="0"/>
          <w:divBdr>
            <w:top w:val="none" w:sz="0" w:space="0" w:color="auto"/>
            <w:left w:val="none" w:sz="0" w:space="0" w:color="auto"/>
            <w:bottom w:val="none" w:sz="0" w:space="0" w:color="auto"/>
            <w:right w:val="none" w:sz="0" w:space="0" w:color="auto"/>
          </w:divBdr>
        </w:div>
        <w:div w:id="1764758153">
          <w:marLeft w:val="0"/>
          <w:marRight w:val="0"/>
          <w:marTop w:val="0"/>
          <w:marBottom w:val="0"/>
          <w:divBdr>
            <w:top w:val="none" w:sz="0" w:space="0" w:color="auto"/>
            <w:left w:val="none" w:sz="0" w:space="0" w:color="auto"/>
            <w:bottom w:val="none" w:sz="0" w:space="0" w:color="auto"/>
            <w:right w:val="none" w:sz="0" w:space="0" w:color="auto"/>
          </w:divBdr>
        </w:div>
        <w:div w:id="1793089935">
          <w:marLeft w:val="0"/>
          <w:marRight w:val="0"/>
          <w:marTop w:val="0"/>
          <w:marBottom w:val="0"/>
          <w:divBdr>
            <w:top w:val="none" w:sz="0" w:space="0" w:color="auto"/>
            <w:left w:val="none" w:sz="0" w:space="0" w:color="auto"/>
            <w:bottom w:val="none" w:sz="0" w:space="0" w:color="auto"/>
            <w:right w:val="none" w:sz="0" w:space="0" w:color="auto"/>
          </w:divBdr>
        </w:div>
        <w:div w:id="1875654876">
          <w:marLeft w:val="0"/>
          <w:marRight w:val="0"/>
          <w:marTop w:val="0"/>
          <w:marBottom w:val="0"/>
          <w:divBdr>
            <w:top w:val="none" w:sz="0" w:space="0" w:color="auto"/>
            <w:left w:val="none" w:sz="0" w:space="0" w:color="auto"/>
            <w:bottom w:val="none" w:sz="0" w:space="0" w:color="auto"/>
            <w:right w:val="none" w:sz="0" w:space="0" w:color="auto"/>
          </w:divBdr>
        </w:div>
      </w:divsChild>
    </w:div>
    <w:div w:id="1638603752">
      <w:bodyDiv w:val="1"/>
      <w:marLeft w:val="0"/>
      <w:marRight w:val="0"/>
      <w:marTop w:val="0"/>
      <w:marBottom w:val="0"/>
      <w:divBdr>
        <w:top w:val="none" w:sz="0" w:space="0" w:color="auto"/>
        <w:left w:val="none" w:sz="0" w:space="0" w:color="auto"/>
        <w:bottom w:val="none" w:sz="0" w:space="0" w:color="auto"/>
        <w:right w:val="none" w:sz="0" w:space="0" w:color="auto"/>
      </w:divBdr>
    </w:div>
    <w:div w:id="1717241122">
      <w:bodyDiv w:val="1"/>
      <w:marLeft w:val="0"/>
      <w:marRight w:val="0"/>
      <w:marTop w:val="0"/>
      <w:marBottom w:val="0"/>
      <w:divBdr>
        <w:top w:val="none" w:sz="0" w:space="0" w:color="auto"/>
        <w:left w:val="none" w:sz="0" w:space="0" w:color="auto"/>
        <w:bottom w:val="none" w:sz="0" w:space="0" w:color="auto"/>
        <w:right w:val="none" w:sz="0" w:space="0" w:color="auto"/>
      </w:divBdr>
    </w:div>
    <w:div w:id="1837183014">
      <w:bodyDiv w:val="1"/>
      <w:marLeft w:val="0"/>
      <w:marRight w:val="0"/>
      <w:marTop w:val="0"/>
      <w:marBottom w:val="0"/>
      <w:divBdr>
        <w:top w:val="none" w:sz="0" w:space="0" w:color="auto"/>
        <w:left w:val="none" w:sz="0" w:space="0" w:color="auto"/>
        <w:bottom w:val="none" w:sz="0" w:space="0" w:color="auto"/>
        <w:right w:val="none" w:sz="0" w:space="0" w:color="auto"/>
      </w:divBdr>
      <w:divsChild>
        <w:div w:id="701170624">
          <w:marLeft w:val="360"/>
          <w:marRight w:val="0"/>
          <w:marTop w:val="200"/>
          <w:marBottom w:val="0"/>
          <w:divBdr>
            <w:top w:val="none" w:sz="0" w:space="0" w:color="auto"/>
            <w:left w:val="none" w:sz="0" w:space="0" w:color="auto"/>
            <w:bottom w:val="none" w:sz="0" w:space="0" w:color="auto"/>
            <w:right w:val="none" w:sz="0" w:space="0" w:color="auto"/>
          </w:divBdr>
        </w:div>
      </w:divsChild>
    </w:div>
    <w:div w:id="1906069530">
      <w:bodyDiv w:val="1"/>
      <w:marLeft w:val="0"/>
      <w:marRight w:val="0"/>
      <w:marTop w:val="0"/>
      <w:marBottom w:val="0"/>
      <w:divBdr>
        <w:top w:val="none" w:sz="0" w:space="0" w:color="auto"/>
        <w:left w:val="none" w:sz="0" w:space="0" w:color="auto"/>
        <w:bottom w:val="none" w:sz="0" w:space="0" w:color="auto"/>
        <w:right w:val="none" w:sz="0" w:space="0" w:color="auto"/>
      </w:divBdr>
    </w:div>
    <w:div w:id="1935244400">
      <w:bodyDiv w:val="1"/>
      <w:marLeft w:val="0"/>
      <w:marRight w:val="0"/>
      <w:marTop w:val="0"/>
      <w:marBottom w:val="0"/>
      <w:divBdr>
        <w:top w:val="none" w:sz="0" w:space="0" w:color="auto"/>
        <w:left w:val="none" w:sz="0" w:space="0" w:color="auto"/>
        <w:bottom w:val="none" w:sz="0" w:space="0" w:color="auto"/>
        <w:right w:val="none" w:sz="0" w:space="0" w:color="auto"/>
      </w:divBdr>
    </w:div>
    <w:div w:id="1983388534">
      <w:bodyDiv w:val="1"/>
      <w:marLeft w:val="0"/>
      <w:marRight w:val="0"/>
      <w:marTop w:val="0"/>
      <w:marBottom w:val="0"/>
      <w:divBdr>
        <w:top w:val="none" w:sz="0" w:space="0" w:color="auto"/>
        <w:left w:val="none" w:sz="0" w:space="0" w:color="auto"/>
        <w:bottom w:val="none" w:sz="0" w:space="0" w:color="auto"/>
        <w:right w:val="none" w:sz="0" w:space="0" w:color="auto"/>
      </w:divBdr>
      <w:divsChild>
        <w:div w:id="1445425193">
          <w:marLeft w:val="360"/>
          <w:marRight w:val="0"/>
          <w:marTop w:val="200"/>
          <w:marBottom w:val="0"/>
          <w:divBdr>
            <w:top w:val="none" w:sz="0" w:space="0" w:color="auto"/>
            <w:left w:val="none" w:sz="0" w:space="0" w:color="auto"/>
            <w:bottom w:val="none" w:sz="0" w:space="0" w:color="auto"/>
            <w:right w:val="none" w:sz="0" w:space="0" w:color="auto"/>
          </w:divBdr>
        </w:div>
      </w:divsChild>
    </w:div>
    <w:div w:id="2087923216">
      <w:bodyDiv w:val="1"/>
      <w:marLeft w:val="0"/>
      <w:marRight w:val="0"/>
      <w:marTop w:val="0"/>
      <w:marBottom w:val="0"/>
      <w:divBdr>
        <w:top w:val="none" w:sz="0" w:space="0" w:color="auto"/>
        <w:left w:val="none" w:sz="0" w:space="0" w:color="auto"/>
        <w:bottom w:val="none" w:sz="0" w:space="0" w:color="auto"/>
        <w:right w:val="none" w:sz="0" w:space="0" w:color="auto"/>
      </w:divBdr>
    </w:div>
    <w:div w:id="2088842180">
      <w:bodyDiv w:val="1"/>
      <w:marLeft w:val="0"/>
      <w:marRight w:val="0"/>
      <w:marTop w:val="0"/>
      <w:marBottom w:val="0"/>
      <w:divBdr>
        <w:top w:val="none" w:sz="0" w:space="0" w:color="auto"/>
        <w:left w:val="none" w:sz="0" w:space="0" w:color="auto"/>
        <w:bottom w:val="none" w:sz="0" w:space="0" w:color="auto"/>
        <w:right w:val="none" w:sz="0" w:space="0" w:color="auto"/>
      </w:divBdr>
      <w:divsChild>
        <w:div w:id="773790966">
          <w:marLeft w:val="360"/>
          <w:marRight w:val="0"/>
          <w:marTop w:val="200"/>
          <w:marBottom w:val="0"/>
          <w:divBdr>
            <w:top w:val="none" w:sz="0" w:space="0" w:color="auto"/>
            <w:left w:val="none" w:sz="0" w:space="0" w:color="auto"/>
            <w:bottom w:val="none" w:sz="0" w:space="0" w:color="auto"/>
            <w:right w:val="none" w:sz="0" w:space="0" w:color="auto"/>
          </w:divBdr>
        </w:div>
        <w:div w:id="1273900687">
          <w:marLeft w:val="360"/>
          <w:marRight w:val="0"/>
          <w:marTop w:val="200"/>
          <w:marBottom w:val="0"/>
          <w:divBdr>
            <w:top w:val="none" w:sz="0" w:space="0" w:color="auto"/>
            <w:left w:val="none" w:sz="0" w:space="0" w:color="auto"/>
            <w:bottom w:val="none" w:sz="0" w:space="0" w:color="auto"/>
            <w:right w:val="none" w:sz="0" w:space="0" w:color="auto"/>
          </w:divBdr>
        </w:div>
        <w:div w:id="1974291367">
          <w:marLeft w:val="360"/>
          <w:marRight w:val="0"/>
          <w:marTop w:val="200"/>
          <w:marBottom w:val="0"/>
          <w:divBdr>
            <w:top w:val="none" w:sz="0" w:space="0" w:color="auto"/>
            <w:left w:val="none" w:sz="0" w:space="0" w:color="auto"/>
            <w:bottom w:val="none" w:sz="0" w:space="0" w:color="auto"/>
            <w:right w:val="none" w:sz="0" w:space="0" w:color="auto"/>
          </w:divBdr>
        </w:div>
        <w:div w:id="2047874482">
          <w:marLeft w:val="360"/>
          <w:marRight w:val="0"/>
          <w:marTop w:val="200"/>
          <w:marBottom w:val="0"/>
          <w:divBdr>
            <w:top w:val="none" w:sz="0" w:space="0" w:color="auto"/>
            <w:left w:val="none" w:sz="0" w:space="0" w:color="auto"/>
            <w:bottom w:val="none" w:sz="0" w:space="0" w:color="auto"/>
            <w:right w:val="none" w:sz="0" w:space="0" w:color="auto"/>
          </w:divBdr>
        </w:div>
        <w:div w:id="2146198084">
          <w:marLeft w:val="360"/>
          <w:marRight w:val="0"/>
          <w:marTop w:val="200"/>
          <w:marBottom w:val="0"/>
          <w:divBdr>
            <w:top w:val="none" w:sz="0" w:space="0" w:color="auto"/>
            <w:left w:val="none" w:sz="0" w:space="0" w:color="auto"/>
            <w:bottom w:val="none" w:sz="0" w:space="0" w:color="auto"/>
            <w:right w:val="none" w:sz="0" w:space="0" w:color="auto"/>
          </w:divBdr>
        </w:div>
      </w:divsChild>
    </w:div>
    <w:div w:id="2089232247">
      <w:bodyDiv w:val="1"/>
      <w:marLeft w:val="0"/>
      <w:marRight w:val="0"/>
      <w:marTop w:val="0"/>
      <w:marBottom w:val="0"/>
      <w:divBdr>
        <w:top w:val="none" w:sz="0" w:space="0" w:color="auto"/>
        <w:left w:val="none" w:sz="0" w:space="0" w:color="auto"/>
        <w:bottom w:val="none" w:sz="0" w:space="0" w:color="auto"/>
        <w:right w:val="none" w:sz="0" w:space="0" w:color="auto"/>
      </w:divBdr>
      <w:divsChild>
        <w:div w:id="180099795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3939f-26fb-4070-b07f-8d879025054d">
      <Terms xmlns="http://schemas.microsoft.com/office/infopath/2007/PartnerControls"/>
    </lcf76f155ced4ddcb4097134ff3c332f>
    <TaxCatchAll xmlns="3874642e-ac9e-4739-bbfc-3a8a20007f5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7" ma:contentTypeDescription="Create a new document." ma:contentTypeScope="" ma:versionID="abdc68d368a26786d24d63fabae6b600">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c59177bf97eb279f36e0c5bef57b1216"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49147-0fee-4e86-adbe-3f8c5bf305c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104b4a-1f97-40b0-9177-bf1f6a163f1e}" ma:internalName="TaxCatchAll" ma:showField="CatchAllData" ma:web="3874642e-ac9e-4739-bbfc-3a8a20007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18A56-D37C-4BEB-A9CC-554F3DE96DF1}">
  <ds:schemaRefs>
    <ds:schemaRef ds:uri="http://schemas.openxmlformats.org/officeDocument/2006/bibliography"/>
  </ds:schemaRefs>
</ds:datastoreItem>
</file>

<file path=customXml/itemProps2.xml><?xml version="1.0" encoding="utf-8"?>
<ds:datastoreItem xmlns:ds="http://schemas.openxmlformats.org/officeDocument/2006/customXml" ds:itemID="{93F03848-AFB0-48BB-885A-65E018C8A012}">
  <ds:schemaRefs>
    <ds:schemaRef ds:uri="http://schemas.microsoft.com/sharepoint/v3/contenttype/forms"/>
  </ds:schemaRefs>
</ds:datastoreItem>
</file>

<file path=customXml/itemProps3.xml><?xml version="1.0" encoding="utf-8"?>
<ds:datastoreItem xmlns:ds="http://schemas.openxmlformats.org/officeDocument/2006/customXml" ds:itemID="{26052F1D-BE4B-4061-B413-2623C1E582C2}">
  <ds:schemaRefs>
    <ds:schemaRef ds:uri="http://schemas.microsoft.com/office/2006/metadata/longProperties"/>
  </ds:schemaRefs>
</ds:datastoreItem>
</file>

<file path=customXml/itemProps4.xml><?xml version="1.0" encoding="utf-8"?>
<ds:datastoreItem xmlns:ds="http://schemas.openxmlformats.org/officeDocument/2006/customXml" ds:itemID="{6F4054A2-B0F2-4788-B56C-B5E36D17366C}">
  <ds:schemaRefs>
    <ds:schemaRef ds:uri="http://schemas.microsoft.com/office/2006/metadata/properties"/>
    <ds:schemaRef ds:uri="http://schemas.microsoft.com/office/infopath/2007/PartnerControls"/>
    <ds:schemaRef ds:uri="04c3939f-26fb-4070-b07f-8d879025054d"/>
    <ds:schemaRef ds:uri="3874642e-ac9e-4739-bbfc-3a8a20007f5e"/>
  </ds:schemaRefs>
</ds:datastoreItem>
</file>

<file path=customXml/itemProps5.xml><?xml version="1.0" encoding="utf-8"?>
<ds:datastoreItem xmlns:ds="http://schemas.openxmlformats.org/officeDocument/2006/customXml" ds:itemID="{7C6647A2-EF3C-481A-9B47-0CCF91E51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939f-26fb-4070-b07f-8d879025054d"/>
    <ds:schemaRef ds:uri="3874642e-ac9e-4739-bbfc-3a8a20007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2622</Words>
  <Characters>14951</Characters>
  <Application>Microsoft Office Word</Application>
  <DocSecurity>0</DocSecurity>
  <Lines>124</Lines>
  <Paragraphs>35</Paragraphs>
  <ScaleCrop>false</ScaleCrop>
  <Company>UCD</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dc:title>
  <dc:subject/>
  <dc:creator>Michael Kennedy</dc:creator>
  <cp:keywords/>
  <dc:description/>
  <cp:lastModifiedBy>siobhan curran</cp:lastModifiedBy>
  <cp:revision>8</cp:revision>
  <cp:lastPrinted>2024-11-06T03:34:00Z</cp:lastPrinted>
  <dcterms:created xsi:type="dcterms:W3CDTF">2025-02-13T11:14:00Z</dcterms:created>
  <dcterms:modified xsi:type="dcterms:W3CDTF">2025-02-13T11:43:00Z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